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72A1B" w14:textId="77777777" w:rsidR="00D077E9" w:rsidRDefault="00D077E9" w:rsidP="00D70D02">
      <w:bookmarkStart w:id="0" w:name="_Hlk92535498"/>
      <w:bookmarkEnd w:id="0"/>
      <w:r>
        <w:rPr>
          <w:noProof/>
        </w:rPr>
        <w:drawing>
          <wp:anchor distT="0" distB="0" distL="114300" distR="114300" simplePos="0" relativeHeight="251658240" behindDoc="1" locked="0" layoutInCell="1" allowOverlap="1" wp14:anchorId="06EAC21E" wp14:editId="00A545B3">
            <wp:simplePos x="0" y="0"/>
            <wp:positionH relativeFrom="column">
              <wp:posOffset>-746760</wp:posOffset>
            </wp:positionH>
            <wp:positionV relativeFrom="page">
              <wp:posOffset>-38100</wp:posOffset>
            </wp:positionV>
            <wp:extent cx="8054340" cy="6773545"/>
            <wp:effectExtent l="0" t="0" r="3810" b="8255"/>
            <wp:wrapNone/>
            <wp:docPr id="1" name="Picture 1" descr="Office building overlayed with stock market grap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Office building overlayed with stock market graph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5130" cy="6782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5594F79F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707137E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A025FAD" wp14:editId="2615E274">
                      <wp:extent cx="3528695" cy="1210614"/>
                      <wp:effectExtent l="0" t="0" r="0" b="381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563999" w14:textId="146B8F23" w:rsidR="00D077E9" w:rsidRPr="005F635D" w:rsidRDefault="005F635D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Python Lab Project - BISF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A025FA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" filled="f" stroked="f" strokeweight=".5pt">
                      <v:textbox>
                        <w:txbxContent>
                          <w:p w14:paraId="36563999" w14:textId="146B8F23" w:rsidR="00D077E9" w:rsidRPr="005F635D" w:rsidRDefault="005F635D" w:rsidP="00D077E9">
                            <w:pPr>
                              <w:pStyle w:val="Title"/>
                              <w:spacing w:after="0"/>
                            </w:pPr>
                            <w:r>
                              <w:t>Python Lab Project - BISF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5839FC3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9D6D1B3" wp14:editId="313784AA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37519CF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5EDD28F6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EC6B4C" w14:textId="77777777" w:rsidR="00D077E9" w:rsidRDefault="00D077E9" w:rsidP="00D077E9"/>
        </w:tc>
      </w:tr>
      <w:tr w:rsidR="00D077E9" w14:paraId="54E32A73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F39929E4E61D46DDAD401E3FB172B742"/>
              </w:placeholder>
              <w15:appearance w15:val="hidden"/>
            </w:sdtPr>
            <w:sdtEndPr/>
            <w:sdtContent>
              <w:p w14:paraId="657943DA" w14:textId="1F1A7C0F" w:rsidR="00D077E9" w:rsidRDefault="005F635D" w:rsidP="00D077E9">
                <w:r>
                  <w:t>LODDO LUCA</w:t>
                </w:r>
              </w:p>
            </w:sdtContent>
          </w:sdt>
          <w:p w14:paraId="782CDDE8" w14:textId="77777777" w:rsidR="00D077E9" w:rsidRDefault="00D077E9" w:rsidP="00D077E9">
            <w:pPr>
              <w:rPr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39E92FEC" wp14:editId="41E0331F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D4E999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6C49F3B5" w14:textId="77777777" w:rsidR="00D077E9" w:rsidRDefault="00D077E9" w:rsidP="00D077E9">
            <w:pPr>
              <w:rPr>
                <w:sz w:val="10"/>
                <w:szCs w:val="10"/>
              </w:rPr>
            </w:pPr>
          </w:p>
          <w:p w14:paraId="6C174C48" w14:textId="77777777" w:rsidR="00D077E9" w:rsidRDefault="00D077E9" w:rsidP="00D077E9">
            <w:pPr>
              <w:rPr>
                <w:sz w:val="10"/>
                <w:szCs w:val="10"/>
              </w:rPr>
            </w:pPr>
          </w:p>
          <w:p w14:paraId="54D644CA" w14:textId="0345687F" w:rsidR="00D077E9" w:rsidRDefault="00594EEE" w:rsidP="00D077E9">
            <w:sdt>
              <w:sdtPr>
                <w:id w:val="-1740469667"/>
                <w:placeholder>
                  <w:docPart w:val="88A9D4365FA949B8BA648BF416567291"/>
                </w:placeholder>
                <w15:appearance w15:val="hidden"/>
              </w:sdtPr>
              <w:sdtEndPr/>
              <w:sdtContent>
                <w:proofErr w:type="spellStart"/>
                <w:r w:rsidR="005F635D">
                  <w:t>Mat</w:t>
                </w:r>
                <w:proofErr w:type="spellEnd"/>
                <w:r w:rsidR="005F635D">
                  <w:t>. 844529</w:t>
                </w:r>
              </w:sdtContent>
            </w:sdt>
          </w:p>
          <w:p w14:paraId="3B19E31B" w14:textId="6F529617" w:rsidR="00D077E9" w:rsidRDefault="005F635D" w:rsidP="00D077E9">
            <w:r>
              <w:t>A.A. 2021-2022</w:t>
            </w:r>
          </w:p>
          <w:p w14:paraId="6B2A67F6" w14:textId="77777777" w:rsidR="00D077E9" w:rsidRPr="00D86945" w:rsidRDefault="00D077E9" w:rsidP="00D077E9">
            <w:pPr>
              <w:rPr>
                <w:sz w:val="10"/>
                <w:szCs w:val="10"/>
              </w:rPr>
            </w:pPr>
          </w:p>
        </w:tc>
      </w:tr>
    </w:tbl>
    <w:p w14:paraId="29E04EC7" w14:textId="3AAE42C2" w:rsidR="00D077E9" w:rsidRDefault="00661E0D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CAC7902" wp14:editId="59BFE521">
                <wp:simplePos x="0" y="0"/>
                <wp:positionH relativeFrom="page">
                  <wp:posOffset>-20782</wp:posOffset>
                </wp:positionH>
                <wp:positionV relativeFrom="page">
                  <wp:posOffset>6670964</wp:posOffset>
                </wp:positionV>
                <wp:extent cx="7862455" cy="3384550"/>
                <wp:effectExtent l="0" t="0" r="5715" b="635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2455" cy="3384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17CD0" id="Rectangle 2" o:spid="_x0000_s1026" alt="colored rectangle" style="position:absolute;margin-left:-1.65pt;margin-top:525.25pt;width:619.1pt;height:266.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" fillcolor="#34aba2 [3206]" stroked="f" strokeweight="2pt">
                <w10:wrap anchorx="page" anchory="page"/>
              </v:rect>
            </w:pict>
          </mc:Fallback>
        </mc:AlternateContent>
      </w:r>
      <w:r w:rsidR="00D077E9" w:rsidRPr="00D967AC">
        <w:rPr>
          <w:noProof/>
        </w:rPr>
        <w:drawing>
          <wp:anchor distT="0" distB="0" distL="114300" distR="114300" simplePos="0" relativeHeight="251661312" behindDoc="0" locked="0" layoutInCell="1" allowOverlap="1" wp14:anchorId="5116038D" wp14:editId="184CAA5F">
            <wp:simplePos x="0" y="0"/>
            <wp:positionH relativeFrom="margin">
              <wp:align>right</wp:align>
            </wp:positionH>
            <wp:positionV relativeFrom="paragraph">
              <wp:posOffset>7357111</wp:posOffset>
            </wp:positionV>
            <wp:extent cx="906780" cy="1051560"/>
            <wp:effectExtent l="0" t="0" r="7620" b="0"/>
            <wp:wrapNone/>
            <wp:docPr id="12" name="Graphic 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EA72562" wp14:editId="3D51D055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74AB68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  <w:lang w:val="it-IT"/>
        </w:rPr>
        <w:id w:val="-684602366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7540A9E" w14:textId="64968BF2" w:rsidR="00AE03F6" w:rsidRDefault="00AE03F6">
          <w:pPr>
            <w:pStyle w:val="TOCHeading"/>
          </w:pPr>
          <w:proofErr w:type="spellStart"/>
          <w:r>
            <w:t>Indice</w:t>
          </w:r>
          <w:proofErr w:type="spellEnd"/>
        </w:p>
        <w:p w14:paraId="0CEC7BC2" w14:textId="64116C6B" w:rsidR="00913EF2" w:rsidRDefault="00AE03F6">
          <w:pPr>
            <w:pStyle w:val="TOC1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94536376" w:history="1">
            <w:r w:rsidR="00913EF2" w:rsidRPr="00D47AB6">
              <w:rPr>
                <w:rStyle w:val="Hyperlink"/>
                <w:noProof/>
              </w:rPr>
              <w:t>Sommario dei dati utilizzati</w:t>
            </w:r>
            <w:r w:rsidR="00913EF2">
              <w:rPr>
                <w:noProof/>
                <w:webHidden/>
              </w:rPr>
              <w:tab/>
            </w:r>
            <w:r w:rsidR="00913EF2">
              <w:rPr>
                <w:noProof/>
                <w:webHidden/>
              </w:rPr>
              <w:fldChar w:fldCharType="begin"/>
            </w:r>
            <w:r w:rsidR="00913EF2">
              <w:rPr>
                <w:noProof/>
                <w:webHidden/>
              </w:rPr>
              <w:instrText xml:space="preserve"> PAGEREF _Toc94536376 \h </w:instrText>
            </w:r>
            <w:r w:rsidR="00913EF2">
              <w:rPr>
                <w:noProof/>
                <w:webHidden/>
              </w:rPr>
            </w:r>
            <w:r w:rsidR="00913EF2">
              <w:rPr>
                <w:noProof/>
                <w:webHidden/>
              </w:rPr>
              <w:fldChar w:fldCharType="separate"/>
            </w:r>
            <w:r w:rsidR="00913EF2">
              <w:rPr>
                <w:noProof/>
                <w:webHidden/>
              </w:rPr>
              <w:t>6</w:t>
            </w:r>
            <w:r w:rsidR="00913EF2">
              <w:rPr>
                <w:noProof/>
                <w:webHidden/>
              </w:rPr>
              <w:fldChar w:fldCharType="end"/>
            </w:r>
          </w:hyperlink>
        </w:p>
        <w:p w14:paraId="6754850F" w14:textId="5F52FA3D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77" w:history="1">
            <w:r w:rsidRPr="00D47AB6">
              <w:rPr>
                <w:rStyle w:val="Hyperlink"/>
                <w:rFonts w:asciiTheme="majorHAnsi" w:hAnsiTheme="majorHAnsi" w:cstheme="majorHAnsi"/>
                <w:noProof/>
              </w:rPr>
              <w:t>Breve descrizione di ciascun titolo selezionato e motivazione della scelta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18A82" w14:textId="1B6C5885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78" w:history="1">
            <w:r w:rsidRPr="00D47AB6">
              <w:rPr>
                <w:rStyle w:val="Hyperlink"/>
                <w:noProof/>
              </w:rPr>
              <w:t>Settore automobilistico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B72F1" w14:textId="09FDB524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79" w:history="1">
            <w:r w:rsidRPr="00D47AB6">
              <w:rPr>
                <w:rStyle w:val="Hyperlink"/>
                <w:noProof/>
              </w:rPr>
              <w:t>Tesla Inc. (TSLA)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57FF5" w14:textId="63FEA4AD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80" w:history="1">
            <w:r w:rsidRPr="00D47AB6">
              <w:rPr>
                <w:rStyle w:val="Hyperlink"/>
                <w:noProof/>
              </w:rPr>
              <w:t>Toyota Motor Corporation (TM)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AD650" w14:textId="31B0D843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81" w:history="1">
            <w:r w:rsidRPr="00D47AB6">
              <w:rPr>
                <w:rStyle w:val="Hyperlink"/>
                <w:noProof/>
                <w:lang w:val="en-GB"/>
              </w:rPr>
              <w:t>Settore tecnologico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C7BBA" w14:textId="7194832E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82" w:history="1">
            <w:r w:rsidRPr="00D47AB6">
              <w:rPr>
                <w:rStyle w:val="Hyperlink"/>
                <w:noProof/>
                <w:shd w:val="clear" w:color="auto" w:fill="FFFFFF"/>
                <w:lang w:val="en-GB"/>
              </w:rPr>
              <w:t>Taiwan Semiconductor Manufacturing Company, Limited (TSM)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35F0B" w14:textId="4ACDA42D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83" w:history="1">
            <w:r w:rsidRPr="00D47AB6">
              <w:rPr>
                <w:rStyle w:val="Hyperlink"/>
                <w:noProof/>
              </w:rPr>
              <w:t>Nvidia (NVDA)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21172" w14:textId="4014EDEF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84" w:history="1">
            <w:r w:rsidRPr="00D47AB6">
              <w:rPr>
                <w:rStyle w:val="Hyperlink"/>
                <w:noProof/>
              </w:rPr>
              <w:t>Settore farmaceutico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42432" w14:textId="2FF583D5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85" w:history="1">
            <w:r w:rsidRPr="00D47AB6">
              <w:rPr>
                <w:rStyle w:val="Hyperlink"/>
                <w:noProof/>
              </w:rPr>
              <w:t>Pfizer Inc. (PFE)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D6DA7" w14:textId="44E72C96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86" w:history="1">
            <w:r w:rsidRPr="00D47AB6">
              <w:rPr>
                <w:rStyle w:val="Hyperlink"/>
                <w:noProof/>
              </w:rPr>
              <w:t>Johnson &amp; Johnson (JNJ)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47130" w14:textId="51B19C75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87" w:history="1">
            <w:r w:rsidRPr="00D47AB6">
              <w:rPr>
                <w:rStyle w:val="Hyperlink"/>
                <w:rFonts w:asciiTheme="majorHAnsi" w:hAnsiTheme="majorHAnsi" w:cstheme="majorHAnsi"/>
                <w:noProof/>
              </w:rPr>
              <w:t xml:space="preserve">Funzioni utilizzate per scaricare i dati da Yahoo! </w:t>
            </w:r>
            <w:r w:rsidRPr="00D47AB6">
              <w:rPr>
                <w:rStyle w:val="Hyperlink"/>
                <w:rFonts w:asciiTheme="majorHAnsi" w:hAnsiTheme="majorHAnsi" w:cstheme="majorHAnsi"/>
                <w:noProof/>
                <w:lang w:val="en-GB"/>
              </w:rPr>
              <w:t>Finance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73042" w14:textId="78BA75C0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88" w:history="1">
            <w:r w:rsidRPr="00D47AB6">
              <w:rPr>
                <w:rStyle w:val="Hyperlink"/>
                <w:rFonts w:asciiTheme="majorHAnsi" w:hAnsiTheme="majorHAnsi" w:cstheme="majorHAnsi"/>
                <w:noProof/>
              </w:rPr>
              <w:t>Presentazione dei dati con un grafico e le prime righe del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30429" w14:textId="046603A9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89" w:history="1">
            <w:r w:rsidRPr="00D47AB6">
              <w:rPr>
                <w:rStyle w:val="Hyperlink"/>
                <w:noProof/>
              </w:rPr>
              <w:t>Prime righe del DataFrame su base mensile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34481" w14:textId="6F0E2E80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90" w:history="1">
            <w:r w:rsidRPr="00D47AB6">
              <w:rPr>
                <w:rStyle w:val="Hyperlink"/>
                <w:noProof/>
              </w:rPr>
              <w:t>Prime righe delle serie di prezzi Adjusted Close mensili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7D7C3" w14:textId="1CCC358B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91" w:history="1">
            <w:r w:rsidRPr="00D47AB6">
              <w:rPr>
                <w:rStyle w:val="Hyperlink"/>
                <w:noProof/>
              </w:rPr>
              <w:t>Grafici: Adjusted Close mensili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D37F2" w14:textId="56E6B5DF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92" w:history="1">
            <w:r w:rsidRPr="00D47AB6">
              <w:rPr>
                <w:rStyle w:val="Hyperlink"/>
                <w:noProof/>
              </w:rPr>
              <w:t>Grafico: Adjusted Close mensili completo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80C29" w14:textId="6CD8B46A" w:rsidR="00913EF2" w:rsidRDefault="00913EF2">
          <w:pPr>
            <w:pStyle w:val="TOC1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93" w:history="1">
            <w:r w:rsidRPr="00D47AB6">
              <w:rPr>
                <w:rStyle w:val="Hyperlink"/>
                <w:noProof/>
              </w:rPr>
              <w:t>Statistiche descrittive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78B83" w14:textId="44C75ABA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94" w:history="1">
            <w:r w:rsidRPr="00D47AB6">
              <w:rPr>
                <w:rStyle w:val="Hyperlink"/>
                <w:rFonts w:asciiTheme="majorHAnsi" w:hAnsiTheme="majorHAnsi" w:cstheme="majorHAnsi"/>
                <w:noProof/>
              </w:rPr>
              <w:t>Calcolare i rendimenti semplici e composti e visualizzarli in un grafico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FFBEE" w14:textId="734E1A45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95" w:history="1">
            <w:r w:rsidRPr="00D47AB6">
              <w:rPr>
                <w:rStyle w:val="Hyperlink"/>
                <w:noProof/>
              </w:rPr>
              <w:t>Rendimenti semplici mensili completo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09D0C" w14:textId="1139499C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96" w:history="1">
            <w:r w:rsidRPr="00D47AB6">
              <w:rPr>
                <w:rStyle w:val="Hyperlink"/>
                <w:noProof/>
              </w:rPr>
              <w:t>Rendimenti composti mensili completo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5A90F" w14:textId="5EC11660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97" w:history="1">
            <w:r w:rsidRPr="00D47AB6">
              <w:rPr>
                <w:rStyle w:val="Hyperlink"/>
                <w:noProof/>
              </w:rPr>
              <w:t>Rendimenti semplici mensili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353CE" w14:textId="7E4421E2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98" w:history="1">
            <w:r w:rsidRPr="00D47AB6">
              <w:rPr>
                <w:rStyle w:val="Hyperlink"/>
                <w:noProof/>
              </w:rPr>
              <w:t>Rendimenti composti mensili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2D7E2" w14:textId="065C0F11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399" w:history="1">
            <w:r w:rsidRPr="00D47AB6">
              <w:rPr>
                <w:rStyle w:val="Hyperlink"/>
                <w:rFonts w:asciiTheme="majorHAnsi" w:hAnsiTheme="majorHAnsi" w:cstheme="majorHAnsi"/>
                <w:noProof/>
              </w:rPr>
              <w:t>Commentare: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0CEF8" w14:textId="0504979B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00" w:history="1">
            <w:r w:rsidRPr="00D47AB6">
              <w:rPr>
                <w:rStyle w:val="Hyperlink"/>
                <w:noProof/>
              </w:rPr>
              <w:t>Che cosa hanno in comune le serie storiche?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0E013" w14:textId="5AB85275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01" w:history="1">
            <w:r w:rsidRPr="00D47AB6">
              <w:rPr>
                <w:rStyle w:val="Hyperlink"/>
                <w:noProof/>
              </w:rPr>
              <w:t>C’è una correlazione positiva fra società dello stesso settore?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12CE5" w14:textId="1305C2E2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02" w:history="1">
            <w:r w:rsidRPr="00D47AB6">
              <w:rPr>
                <w:rStyle w:val="Hyperlink"/>
                <w:noProof/>
              </w:rPr>
              <w:t>Tesla vs Toyota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40790" w14:textId="6AD657FB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03" w:history="1">
            <w:r w:rsidRPr="00D47AB6">
              <w:rPr>
                <w:rStyle w:val="Hyperlink"/>
                <w:noProof/>
              </w:rPr>
              <w:t>TSMC vs Nvidia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2E5E6" w14:textId="19AE0DFD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04" w:history="1">
            <w:r w:rsidRPr="00D47AB6">
              <w:rPr>
                <w:rStyle w:val="Hyperlink"/>
                <w:noProof/>
              </w:rPr>
              <w:t>Pfizer vs Johnson &amp; Johnson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A7715" w14:textId="057339D8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05" w:history="1">
            <w:r w:rsidRPr="00D47AB6">
              <w:rPr>
                <w:rStyle w:val="Hyperlink"/>
                <w:noProof/>
              </w:rPr>
              <w:t>Ci sono momenti di rendimenti molto lontani dalla media?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721E4" w14:textId="118BC781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06" w:history="1">
            <w:r w:rsidRPr="00D47AB6">
              <w:rPr>
                <w:rStyle w:val="Hyperlink"/>
                <w:noProof/>
              </w:rPr>
              <w:t>Tesla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09AF" w14:textId="33F165B2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07" w:history="1">
            <w:r w:rsidRPr="00D47AB6">
              <w:rPr>
                <w:rStyle w:val="Hyperlink"/>
                <w:noProof/>
              </w:rPr>
              <w:t>Toyota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C60F5" w14:textId="79FC270F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08" w:history="1">
            <w:r w:rsidRPr="00D47AB6">
              <w:rPr>
                <w:rStyle w:val="Hyperlink"/>
                <w:noProof/>
              </w:rPr>
              <w:t>TSMC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05D70" w14:textId="26A77F8B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09" w:history="1">
            <w:r w:rsidRPr="00D47AB6">
              <w:rPr>
                <w:rStyle w:val="Hyperlink"/>
                <w:noProof/>
              </w:rPr>
              <w:t>Nvidia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D61A3" w14:textId="3A754FB1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10" w:history="1">
            <w:r w:rsidRPr="00D47AB6">
              <w:rPr>
                <w:rStyle w:val="Hyperlink"/>
                <w:noProof/>
              </w:rPr>
              <w:t>Pfizer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77CCA" w14:textId="32990D1F" w:rsidR="00913EF2" w:rsidRDefault="00913EF2">
          <w:pPr>
            <w:pStyle w:val="TOC4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11" w:history="1">
            <w:r w:rsidRPr="00D47AB6">
              <w:rPr>
                <w:rStyle w:val="Hyperlink"/>
                <w:noProof/>
              </w:rPr>
              <w:t>Johnson &amp; Johnson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B0B4E" w14:textId="187BF732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12" w:history="1">
            <w:r w:rsidRPr="00D47AB6">
              <w:rPr>
                <w:rStyle w:val="Hyperlink"/>
                <w:rFonts w:asciiTheme="majorHAnsi" w:hAnsiTheme="majorHAnsi" w:cstheme="majorHAnsi"/>
                <w:noProof/>
              </w:rPr>
              <w:t>Presentare i rendimenti con istogrammi e confrontare la dispersione dei rendimenti dei diversi titoli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D7278" w14:textId="1B2D91A1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13" w:history="1">
            <w:r w:rsidRPr="00D47AB6">
              <w:rPr>
                <w:rStyle w:val="Hyperlink"/>
                <w:rFonts w:asciiTheme="majorHAnsi" w:hAnsiTheme="majorHAnsi" w:cstheme="majorHAnsi"/>
                <w:noProof/>
              </w:rPr>
              <w:t>Creare grafici diagnostici a 4 sezioni (istogramma, kernel density, boxplot, qq-plot) per ciascuna serie di rendimenti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D5C35" w14:textId="6DAA9424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14" w:history="1">
            <w:r w:rsidRPr="00D47AB6">
              <w:rPr>
                <w:rStyle w:val="Hyperlink"/>
                <w:noProof/>
              </w:rPr>
              <w:t>Tesla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7256A" w14:textId="78B9BF99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15" w:history="1">
            <w:r w:rsidRPr="00D47AB6">
              <w:rPr>
                <w:rStyle w:val="Hyperlink"/>
                <w:noProof/>
              </w:rPr>
              <w:t>Toyota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303E9" w14:textId="7CCFF2A2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16" w:history="1">
            <w:r w:rsidRPr="00D47AB6">
              <w:rPr>
                <w:rStyle w:val="Hyperlink"/>
                <w:noProof/>
              </w:rPr>
              <w:t>TSMC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9E885" w14:textId="0DB8FB94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17" w:history="1">
            <w:r w:rsidRPr="00D47AB6">
              <w:rPr>
                <w:rStyle w:val="Hyperlink"/>
                <w:noProof/>
                <w:lang w:val="en-GB"/>
              </w:rPr>
              <w:t>Nvidia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A1F36" w14:textId="0582735D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18" w:history="1">
            <w:r w:rsidRPr="00D47AB6">
              <w:rPr>
                <w:rStyle w:val="Hyperlink"/>
                <w:noProof/>
                <w:lang w:val="en-GB"/>
              </w:rPr>
              <w:t>Pfizer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C6636" w14:textId="60B430F8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19" w:history="1">
            <w:r w:rsidRPr="00D47AB6">
              <w:rPr>
                <w:rStyle w:val="Hyperlink"/>
                <w:noProof/>
                <w:lang w:val="en-GB"/>
              </w:rPr>
              <w:t>Johnson &amp; Johnson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9E861" w14:textId="2C57CDFE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20" w:history="1">
            <w:r w:rsidRPr="00D47AB6">
              <w:rPr>
                <w:rStyle w:val="Hyperlink"/>
                <w:rFonts w:asciiTheme="majorHAnsi" w:hAnsiTheme="majorHAnsi" w:cstheme="majorHAnsi"/>
                <w:noProof/>
              </w:rPr>
              <w:t>Calcolare statistiche descrittive univariate per ogni serie di rendimenti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4A501" w14:textId="7C82BB3F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21" w:history="1">
            <w:r w:rsidRPr="00D47AB6">
              <w:rPr>
                <w:rStyle w:val="Hyperlink"/>
                <w:noProof/>
              </w:rPr>
              <w:t>Quali azioni hanno il rendimento più basso e più alto?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B1A6A" w14:textId="7CC648A8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22" w:history="1">
            <w:r w:rsidRPr="00D47AB6">
              <w:rPr>
                <w:rStyle w:val="Hyperlink"/>
                <w:noProof/>
              </w:rPr>
              <w:t>Quali azioni hanno la deviazione standard più alta o più bassa?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12281" w14:textId="7B68BDD8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23" w:history="1">
            <w:r w:rsidRPr="00D47AB6">
              <w:rPr>
                <w:rStyle w:val="Hyperlink"/>
                <w:noProof/>
              </w:rPr>
              <w:t>Quale azione ha la distribuzione di rendimenti più vicina o lontana dalla normale?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5B271" w14:textId="197046BF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24" w:history="1">
            <w:r w:rsidRPr="00D47AB6">
              <w:rPr>
                <w:rStyle w:val="Hyperlink"/>
                <w:rFonts w:asciiTheme="majorHAnsi" w:hAnsiTheme="majorHAnsi" w:cstheme="majorHAnsi"/>
                <w:noProof/>
              </w:rPr>
              <w:t>Calcolare la matrice di varianze/covarianze dei rendimenti e commentare le relazioni fra i diversi titoli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B4B07" w14:textId="3619C34E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25" w:history="1">
            <w:r w:rsidRPr="00D47AB6">
              <w:rPr>
                <w:rStyle w:val="Hyperlink"/>
                <w:rFonts w:asciiTheme="majorHAnsi" w:hAnsiTheme="majorHAnsi" w:cstheme="majorHAnsi"/>
                <w:noProof/>
              </w:rPr>
              <w:t>Calcolare la matrice di correlazione dei rendimenti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A2B4C" w14:textId="4720712D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26" w:history="1">
            <w:r w:rsidRPr="00D47AB6">
              <w:rPr>
                <w:rStyle w:val="Hyperlink"/>
                <w:noProof/>
              </w:rPr>
              <w:t>Quali sono i titoli più correlati?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C080F" w14:textId="5DCC3272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27" w:history="1">
            <w:r w:rsidRPr="00D47AB6">
              <w:rPr>
                <w:rStyle w:val="Hyperlink"/>
                <w:noProof/>
              </w:rPr>
              <w:t>Quali sono i titoli meno correlati?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DEE42" w14:textId="37BC75F8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28" w:history="1">
            <w:r w:rsidRPr="00D47AB6">
              <w:rPr>
                <w:rStyle w:val="Hyperlink"/>
                <w:rFonts w:asciiTheme="majorHAnsi" w:hAnsiTheme="majorHAnsi" w:cstheme="majorHAnsi"/>
                <w:noProof/>
              </w:rPr>
              <w:t>Fare il grafico dell’andamento nel tempo delle correlazioni fra i titoli e i grafici di dispersione delle correlazioni medie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A2666" w14:textId="3EF13C23" w:rsidR="00913EF2" w:rsidRDefault="00913EF2">
          <w:pPr>
            <w:pStyle w:val="TOC1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29" w:history="1">
            <w:r w:rsidRPr="00D47AB6">
              <w:rPr>
                <w:rStyle w:val="Hyperlink"/>
                <w:noProof/>
              </w:rPr>
              <w:t>Analisi di previsione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021BF" w14:textId="3B996D97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30" w:history="1">
            <w:r w:rsidRPr="00D47AB6">
              <w:rPr>
                <w:rStyle w:val="Hyperlink"/>
                <w:noProof/>
              </w:rPr>
              <w:t>Costruire un modello di previsione (ARIMA, SVM o altro) per prevedere i prezzi o rendimenti di ciascun strumento finanziario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B7E9E" w14:textId="3EA871F2" w:rsidR="00913EF2" w:rsidRDefault="00913EF2">
          <w:pPr>
            <w:pStyle w:val="TOC1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31" w:history="1">
            <w:r w:rsidRPr="00D47AB6">
              <w:rPr>
                <w:rStyle w:val="Hyperlink"/>
                <w:noProof/>
              </w:rPr>
              <w:t>Strategie di trading e backtesting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55242" w14:textId="53854F6D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32" w:history="1">
            <w:r w:rsidRPr="00D47AB6">
              <w:rPr>
                <w:rStyle w:val="Hyperlink"/>
                <w:noProof/>
              </w:rPr>
              <w:t>Costruire una strategia di trading basata su un algoritmo a scelta che segnali l’acquisto o la vendita di un titolo o indice di borsa e farne il backtesting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1862B" w14:textId="184D1382" w:rsidR="00913EF2" w:rsidRDefault="00913EF2">
          <w:pPr>
            <w:pStyle w:val="TOC1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33" w:history="1">
            <w:r w:rsidRPr="00D47AB6">
              <w:rPr>
                <w:rStyle w:val="Hyperlink"/>
                <w:noProof/>
              </w:rPr>
              <w:t>CAPM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4F171" w14:textId="24DF31D8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34" w:history="1">
            <w:r w:rsidRPr="00D47AB6">
              <w:rPr>
                <w:rStyle w:val="Hyperlink"/>
                <w:noProof/>
              </w:rPr>
              <w:t>Calcolare il beta di ciascun titolo rispetto al mercato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F6361" w14:textId="4CBAED9D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35" w:history="1">
            <w:r w:rsidRPr="00D47AB6">
              <w:rPr>
                <w:rStyle w:val="Hyperlink"/>
                <w:noProof/>
              </w:rPr>
              <w:t>Calcolare l’esposizione di ciascun titolo ai fattori di rischio Fama-French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44639" w14:textId="7042B2D7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36" w:history="1">
            <w:r w:rsidRPr="00D47AB6">
              <w:rPr>
                <w:rStyle w:val="Hyperlink"/>
                <w:noProof/>
              </w:rPr>
              <w:t>Utilizzare il beta per calcolare il rendimento atteso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6C535" w14:textId="116C675F" w:rsidR="00913EF2" w:rsidRDefault="00913EF2">
          <w:pPr>
            <w:pStyle w:val="TOC1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37" w:history="1">
            <w:r w:rsidRPr="00D47AB6">
              <w:rPr>
                <w:rStyle w:val="Hyperlink"/>
                <w:noProof/>
              </w:rPr>
              <w:t>Costruzione di portafoglio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86D8D" w14:textId="2993DAB8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38" w:history="1">
            <w:r w:rsidRPr="00D47AB6">
              <w:rPr>
                <w:rStyle w:val="Hyperlink"/>
                <w:noProof/>
              </w:rPr>
              <w:t>Costruire il portafoglio ottimale in termini di media-varianza utilizzando i primi 108 mesi di dati, sia con metodo analitico sia con metodo di simulazione, utilizzando sia i rendimenti passati sia i rendimenti attesi costruiti nella parte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F9842" w14:textId="775F3B5B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39" w:history="1">
            <w:r w:rsidRPr="00D47AB6">
              <w:rPr>
                <w:rStyle w:val="Hyperlink"/>
                <w:noProof/>
              </w:rPr>
              <w:t>Grafico frontiera efficiente – Rendimenti passati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0F43E" w14:textId="2332C8A4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40" w:history="1">
            <w:r w:rsidRPr="00D47AB6">
              <w:rPr>
                <w:rStyle w:val="Hyperlink"/>
                <w:noProof/>
              </w:rPr>
              <w:t>Grafico Max Sharpe ratio e Volatilità minima – Rendimenti passati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6C751" w14:textId="59C1E784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41" w:history="1">
            <w:r w:rsidRPr="00D47AB6">
              <w:rPr>
                <w:rStyle w:val="Hyperlink"/>
                <w:noProof/>
              </w:rPr>
              <w:t>Metodo di simulazione con i rendimenti passati – Monte Carlo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92B44" w14:textId="45B863C8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42" w:history="1">
            <w:r w:rsidRPr="00D47AB6">
              <w:rPr>
                <w:rStyle w:val="Hyperlink"/>
                <w:noProof/>
              </w:rPr>
              <w:t>Metodo analitico con i rendimenti passati – Funzione di ottimizzazione di Scipy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DBC6C" w14:textId="48316599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43" w:history="1">
            <w:r w:rsidRPr="00D47AB6">
              <w:rPr>
                <w:rStyle w:val="Hyperlink"/>
                <w:noProof/>
              </w:rPr>
              <w:t>Grafico frontiera efficiente – Rendimenti attesi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26AA6" w14:textId="318DDA49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44" w:history="1">
            <w:r w:rsidRPr="00D47AB6">
              <w:rPr>
                <w:rStyle w:val="Hyperlink"/>
                <w:noProof/>
              </w:rPr>
              <w:t>Grafico Max Sharpe ratio e Volatilità minima – Rendimenti attesi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26654" w14:textId="1BE0C205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45" w:history="1">
            <w:r w:rsidRPr="00D47AB6">
              <w:rPr>
                <w:rStyle w:val="Hyperlink"/>
                <w:noProof/>
              </w:rPr>
              <w:t>Metodo di simulazione con i rendimenti attesi – Monte Carlo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C8073" w14:textId="58FD4A26" w:rsidR="00913EF2" w:rsidRDefault="00913EF2">
          <w:pPr>
            <w:pStyle w:val="TOC3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46" w:history="1">
            <w:r w:rsidRPr="00D47AB6">
              <w:rPr>
                <w:rStyle w:val="Hyperlink"/>
                <w:noProof/>
              </w:rPr>
              <w:t>Metodo analitico con i rendimenti attesi – Funzione di ottimizzazione di Scipy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8B71D" w14:textId="0399088B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47" w:history="1">
            <w:r w:rsidRPr="00D47AB6">
              <w:rPr>
                <w:rStyle w:val="Hyperlink"/>
                <w:noProof/>
              </w:rPr>
              <w:t>Calcolare il beta del portafoglio rispetto al mercato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58642" w14:textId="39237DCD" w:rsidR="00913EF2" w:rsidRDefault="00913EF2">
          <w:pPr>
            <w:pStyle w:val="TOC2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48" w:history="1">
            <w:r w:rsidRPr="00D47AB6">
              <w:rPr>
                <w:rStyle w:val="Hyperlink"/>
                <w:noProof/>
              </w:rPr>
              <w:t>Confrontare il rendimento del portafoglio ottimale con quello effettivo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C910E" w14:textId="0944389B" w:rsidR="00913EF2" w:rsidRDefault="00913EF2">
          <w:pPr>
            <w:pStyle w:val="TOC1"/>
            <w:tabs>
              <w:tab w:val="right" w:leader="dot" w:pos="10790"/>
            </w:tabs>
            <w:rPr>
              <w:b w:val="0"/>
              <w:noProof/>
              <w:color w:val="auto"/>
              <w:sz w:val="22"/>
              <w:lang w:val="en-GB" w:eastAsia="en-GB"/>
            </w:rPr>
          </w:pPr>
          <w:hyperlink w:anchor="_Toc94536449" w:history="1">
            <w:r w:rsidRPr="00D47AB6">
              <w:rPr>
                <w:rStyle w:val="Hyperlink"/>
                <w:noProof/>
              </w:rPr>
              <w:t>Sitografia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_Toc94536449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C6ECE" w14:textId="09F5A254" w:rsidR="00003866" w:rsidRDefault="00AE03F6" w:rsidP="00DF027C">
          <w:r>
            <w:lastRenderedPageBreak/>
            <w:fldChar w:fldCharType="end"/>
          </w:r>
        </w:p>
      </w:sdtContent>
    </w:sdt>
    <w:p w14:paraId="13D8C0BC" w14:textId="7D66B4F9" w:rsidR="00003866" w:rsidRDefault="00003866" w:rsidP="00DF027C"/>
    <w:p w14:paraId="6839BC00" w14:textId="09EE3C79" w:rsidR="00003866" w:rsidRDefault="00003866" w:rsidP="00DF027C"/>
    <w:p w14:paraId="0ABBAF56" w14:textId="5D422ED0" w:rsidR="00003866" w:rsidRDefault="00003866" w:rsidP="00DF027C"/>
    <w:p w14:paraId="41B79095" w14:textId="77777777" w:rsidR="00003866" w:rsidRPr="00297A7F" w:rsidRDefault="00003866" w:rsidP="00003866">
      <w:pPr>
        <w:pStyle w:val="Heading1"/>
      </w:pPr>
      <w:bookmarkStart w:id="1" w:name="_Toc92390139"/>
      <w:bookmarkStart w:id="2" w:name="_Toc94536376"/>
      <w:r w:rsidRPr="00297A7F">
        <w:lastRenderedPageBreak/>
        <w:t>Sommario dei dati utilizzati</w:t>
      </w:r>
      <w:bookmarkEnd w:id="1"/>
      <w:bookmarkEnd w:id="2"/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003866" w:rsidRPr="00297A7F" w14:paraId="1700FA62" w14:textId="77777777" w:rsidTr="00C65B22">
        <w:trPr>
          <w:trHeight w:val="3546"/>
        </w:trPr>
        <w:tc>
          <w:tcPr>
            <w:tcW w:w="9999" w:type="dxa"/>
          </w:tcPr>
          <w:bookmarkStart w:id="3" w:name="_Toc94536377" w:displacedByCustomXml="next"/>
          <w:bookmarkStart w:id="4" w:name="_Toc92390140" w:displacedByCustomXml="next"/>
          <w:sdt>
            <w:sdtPr>
              <w:rPr>
                <w:rFonts w:eastAsiaTheme="minorEastAsia" w:cstheme="minorBidi"/>
                <w:sz w:val="28"/>
                <w:szCs w:val="22"/>
              </w:rPr>
              <w:id w:val="1660650702"/>
              <w:placeholder>
                <w:docPart w:val="CD81FE71A3484F768B423B5992D7FC5C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/>
            <w:sdtContent>
              <w:p w14:paraId="64DCE362" w14:textId="39057D7B" w:rsidR="00A949DA" w:rsidRPr="006306A7" w:rsidRDefault="00003866" w:rsidP="00A949DA">
                <w:pPr>
                  <w:pStyle w:val="Heading2"/>
                  <w:rPr>
                    <w:rFonts w:asciiTheme="majorHAnsi" w:hAnsiTheme="majorHAnsi" w:cstheme="majorHAnsi"/>
                  </w:rPr>
                </w:pPr>
                <w:r w:rsidRPr="006306A7">
                  <w:rPr>
                    <w:rFonts w:asciiTheme="majorHAnsi" w:hAnsiTheme="majorHAnsi" w:cstheme="majorHAnsi"/>
                  </w:rPr>
                  <w:t>Breve descrizione di ciascun titolo selezionato e motivazione della scelt</w:t>
                </w:r>
                <w:r w:rsidR="00EF4EAD" w:rsidRPr="006306A7">
                  <w:rPr>
                    <w:rFonts w:asciiTheme="majorHAnsi" w:hAnsiTheme="majorHAnsi" w:cstheme="majorHAnsi"/>
                  </w:rPr>
                  <w:t>a</w:t>
                </w:r>
                <w:bookmarkEnd w:id="4"/>
                <w:bookmarkEnd w:id="3"/>
              </w:p>
              <w:p w14:paraId="109A21AC" w14:textId="217D5283" w:rsidR="00AD5784" w:rsidRDefault="00AD5784" w:rsidP="00AD5784">
                <w:pPr>
                  <w:pStyle w:val="Content"/>
                  <w:rPr>
                    <w:color w:val="auto"/>
                    <w:sz w:val="24"/>
                    <w:szCs w:val="20"/>
                  </w:rPr>
                </w:pPr>
                <w:r w:rsidRPr="00AD5784">
                  <w:rPr>
                    <w:color w:val="auto"/>
                    <w:sz w:val="24"/>
                    <w:szCs w:val="20"/>
                  </w:rPr>
                  <w:t xml:space="preserve">Ogni titolo elencato qui di seguito viene indicato in questa forma: </w:t>
                </w:r>
                <w:proofErr w:type="spellStart"/>
                <w:r w:rsidRPr="00AD5784">
                  <w:rPr>
                    <w:color w:val="auto"/>
                    <w:sz w:val="24"/>
                    <w:szCs w:val="20"/>
                  </w:rPr>
                  <w:t>NomeAzienda</w:t>
                </w:r>
                <w:proofErr w:type="spellEnd"/>
                <w:r w:rsidRPr="00AD5784">
                  <w:rPr>
                    <w:color w:val="auto"/>
                    <w:sz w:val="24"/>
                    <w:szCs w:val="20"/>
                  </w:rPr>
                  <w:t xml:space="preserve"> (T</w:t>
                </w:r>
                <w:r w:rsidR="0054736B">
                  <w:rPr>
                    <w:color w:val="auto"/>
                    <w:sz w:val="24"/>
                    <w:szCs w:val="20"/>
                  </w:rPr>
                  <w:t>ICKER</w:t>
                </w:r>
                <w:r w:rsidRPr="00AD5784">
                  <w:rPr>
                    <w:color w:val="auto"/>
                    <w:sz w:val="24"/>
                    <w:szCs w:val="20"/>
                  </w:rPr>
                  <w:t>)</w:t>
                </w:r>
              </w:p>
              <w:p w14:paraId="5FD33697" w14:textId="77777777" w:rsidR="00255C80" w:rsidRPr="00AD5784" w:rsidRDefault="00255C80" w:rsidP="00AD5784">
                <w:pPr>
                  <w:pStyle w:val="Content"/>
                  <w:rPr>
                    <w:color w:val="auto"/>
                    <w:sz w:val="24"/>
                    <w:szCs w:val="20"/>
                  </w:rPr>
                </w:pPr>
              </w:p>
              <w:p w14:paraId="30C2045B" w14:textId="32A8273A" w:rsidR="0031271F" w:rsidRPr="00297A7F" w:rsidRDefault="0031271F" w:rsidP="0031271F">
                <w:pPr>
                  <w:pStyle w:val="Heading3"/>
                  <w:rPr>
                    <w:color w:val="00B0F0"/>
                    <w:sz w:val="28"/>
                    <w:szCs w:val="28"/>
                  </w:rPr>
                </w:pPr>
                <w:bookmarkStart w:id="5" w:name="_Toc92390141"/>
                <w:bookmarkStart w:id="6" w:name="_Toc94536378"/>
                <w:r w:rsidRPr="00297A7F">
                  <w:rPr>
                    <w:color w:val="00B0F0"/>
                    <w:sz w:val="28"/>
                    <w:szCs w:val="28"/>
                  </w:rPr>
                  <w:t>Settore automobilistico</w:t>
                </w:r>
                <w:bookmarkEnd w:id="5"/>
                <w:bookmarkEnd w:id="6"/>
              </w:p>
              <w:p w14:paraId="53A4956C" w14:textId="72ACA047" w:rsidR="00A949DA" w:rsidRPr="00297A7F" w:rsidRDefault="00A949DA" w:rsidP="005853B8">
                <w:pPr>
                  <w:pStyle w:val="Heading4"/>
                  <w:rPr>
                    <w:i w:val="0"/>
                    <w:iCs w:val="0"/>
                    <w:color w:val="auto"/>
                    <w:sz w:val="24"/>
                    <w:szCs w:val="20"/>
                  </w:rPr>
                </w:pPr>
                <w:bookmarkStart w:id="7" w:name="_Toc94536379"/>
                <w:r w:rsidRPr="00297A7F">
                  <w:rPr>
                    <w:i w:val="0"/>
                    <w:iCs w:val="0"/>
                    <w:color w:val="auto"/>
                    <w:sz w:val="24"/>
                    <w:szCs w:val="20"/>
                  </w:rPr>
                  <w:t>Tesla Inc.</w:t>
                </w:r>
                <w:r w:rsidR="00612418">
                  <w:rPr>
                    <w:i w:val="0"/>
                    <w:iCs w:val="0"/>
                    <w:color w:val="auto"/>
                    <w:sz w:val="24"/>
                    <w:szCs w:val="20"/>
                  </w:rPr>
                  <w:t xml:space="preserve"> (TSLA)</w:t>
                </w:r>
                <w:bookmarkEnd w:id="7"/>
              </w:p>
              <w:p w14:paraId="6CF3F685" w14:textId="77777777" w:rsidR="003C7443" w:rsidRPr="00297A7F" w:rsidRDefault="00962E7C" w:rsidP="00A949DA">
                <w:pPr>
                  <w:pStyle w:val="Content"/>
                  <w:rPr>
                    <w:color w:val="auto"/>
                    <w:sz w:val="24"/>
                    <w:szCs w:val="20"/>
                  </w:rPr>
                </w:pPr>
                <w:r w:rsidRPr="00297A7F">
                  <w:rPr>
                    <w:color w:val="auto"/>
                    <w:sz w:val="24"/>
                    <w:szCs w:val="20"/>
                  </w:rPr>
                  <w:t xml:space="preserve">È </w:t>
                </w:r>
                <w:r w:rsidR="00A949DA" w:rsidRPr="00297A7F">
                  <w:rPr>
                    <w:color w:val="auto"/>
                    <w:sz w:val="24"/>
                    <w:szCs w:val="20"/>
                  </w:rPr>
                  <w:t>un'azienda </w:t>
                </w:r>
                <w:hyperlink r:id="rId10" w:tooltip="Stati Uniti" w:history="1">
                  <w:r w:rsidR="00A949DA" w:rsidRPr="00297A7F">
                    <w:rPr>
                      <w:color w:val="auto"/>
                      <w:sz w:val="24"/>
                      <w:szCs w:val="20"/>
                    </w:rPr>
                    <w:t>statunitense</w:t>
                  </w:r>
                </w:hyperlink>
                <w:r w:rsidR="00A949DA" w:rsidRPr="00297A7F">
                  <w:rPr>
                    <w:color w:val="auto"/>
                    <w:sz w:val="24"/>
                    <w:szCs w:val="20"/>
                  </w:rPr>
                  <w:t> specializzata nella produzione di </w:t>
                </w:r>
                <w:hyperlink r:id="rId11" w:tooltip="Auto elettrica" w:history="1">
                  <w:r w:rsidR="00A949DA" w:rsidRPr="00297A7F">
                    <w:rPr>
                      <w:color w:val="auto"/>
                      <w:sz w:val="24"/>
                      <w:szCs w:val="20"/>
                    </w:rPr>
                    <w:t>auto elettriche</w:t>
                  </w:r>
                </w:hyperlink>
                <w:r w:rsidR="00A949DA" w:rsidRPr="00297A7F">
                  <w:rPr>
                    <w:color w:val="auto"/>
                    <w:sz w:val="24"/>
                    <w:szCs w:val="20"/>
                  </w:rPr>
                  <w:t>, </w:t>
                </w:r>
                <w:hyperlink r:id="rId12" w:tooltip="Pannello fotovoltaico" w:history="1">
                  <w:r w:rsidR="00A949DA" w:rsidRPr="00297A7F">
                    <w:rPr>
                      <w:color w:val="auto"/>
                      <w:sz w:val="24"/>
                      <w:szCs w:val="20"/>
                    </w:rPr>
                    <w:t>pannelli fotovoltaici</w:t>
                  </w:r>
                </w:hyperlink>
                <w:r w:rsidR="00A949DA" w:rsidRPr="00297A7F">
                  <w:rPr>
                    <w:color w:val="auto"/>
                    <w:sz w:val="24"/>
                    <w:szCs w:val="20"/>
                  </w:rPr>
                  <w:t xml:space="preserve"> e sistemi di stoccaggio energetico. </w:t>
                </w:r>
              </w:p>
              <w:p w14:paraId="287E1559" w14:textId="0CA339FA" w:rsidR="00BE2654" w:rsidRPr="00297A7F" w:rsidRDefault="00962E7C" w:rsidP="00A949DA">
                <w:pPr>
                  <w:pStyle w:val="Content"/>
                  <w:rPr>
                    <w:color w:val="auto"/>
                    <w:sz w:val="24"/>
                    <w:szCs w:val="20"/>
                  </w:rPr>
                </w:pPr>
                <w:r w:rsidRPr="00297A7F">
                  <w:rPr>
                    <w:color w:val="auto"/>
                    <w:sz w:val="24"/>
                    <w:szCs w:val="20"/>
                  </w:rPr>
                  <w:t>È</w:t>
                </w:r>
                <w:r w:rsidR="00A949DA" w:rsidRPr="00297A7F">
                  <w:rPr>
                    <w:color w:val="auto"/>
                    <w:sz w:val="24"/>
                    <w:szCs w:val="20"/>
                  </w:rPr>
                  <w:t xml:space="preserve"> stato scelto questo titolo </w:t>
                </w:r>
                <w:r w:rsidR="00B40D36" w:rsidRPr="00297A7F">
                  <w:rPr>
                    <w:color w:val="auto"/>
                    <w:sz w:val="24"/>
                    <w:szCs w:val="20"/>
                  </w:rPr>
                  <w:t xml:space="preserve">perché negli ultimi due anni ha avuto un rendimento </w:t>
                </w:r>
                <w:r w:rsidRPr="00297A7F">
                  <w:rPr>
                    <w:color w:val="auto"/>
                    <w:sz w:val="24"/>
                    <w:szCs w:val="20"/>
                  </w:rPr>
                  <w:t>incredibile</w:t>
                </w:r>
                <w:r w:rsidR="00BE2654" w:rsidRPr="00297A7F">
                  <w:rPr>
                    <w:color w:val="auto"/>
                    <w:sz w:val="24"/>
                    <w:szCs w:val="20"/>
                  </w:rPr>
                  <w:t>.</w:t>
                </w:r>
              </w:p>
              <w:p w14:paraId="69244131" w14:textId="332E2E07" w:rsidR="004A2EC7" w:rsidRPr="00297A7F" w:rsidRDefault="00BE2654" w:rsidP="00A949DA">
                <w:pPr>
                  <w:pStyle w:val="Content"/>
                  <w:rPr>
                    <w:color w:val="auto"/>
                    <w:sz w:val="24"/>
                    <w:szCs w:val="20"/>
                  </w:rPr>
                </w:pPr>
                <w:r w:rsidRPr="00297A7F">
                  <w:rPr>
                    <w:color w:val="auto"/>
                    <w:sz w:val="24"/>
                    <w:szCs w:val="20"/>
                  </w:rPr>
                  <w:t xml:space="preserve">Solo nel 2020, infatti, ha incrementato il valore delle proprie azioni di </w:t>
                </w:r>
                <w:r w:rsidR="00964D40" w:rsidRPr="00297A7F">
                  <w:rPr>
                    <w:color w:val="auto"/>
                    <w:sz w:val="24"/>
                    <w:szCs w:val="20"/>
                  </w:rPr>
                  <w:t xml:space="preserve">circa </w:t>
                </w:r>
                <w:r w:rsidRPr="00297A7F">
                  <w:rPr>
                    <w:color w:val="auto"/>
                    <w:sz w:val="24"/>
                    <w:szCs w:val="20"/>
                  </w:rPr>
                  <w:t xml:space="preserve">il </w:t>
                </w:r>
                <w:r w:rsidR="00964D40" w:rsidRPr="00297A7F">
                  <w:rPr>
                    <w:color w:val="auto"/>
                    <w:sz w:val="24"/>
                    <w:szCs w:val="20"/>
                  </w:rPr>
                  <w:t>700%.</w:t>
                </w:r>
              </w:p>
              <w:p w14:paraId="0DA8824F" w14:textId="37836B86" w:rsidR="00333A55" w:rsidRPr="00297A7F" w:rsidRDefault="00333A55" w:rsidP="00333A55">
                <w:pPr>
                  <w:pStyle w:val="Heading4"/>
                  <w:rPr>
                    <w:i w:val="0"/>
                    <w:iCs w:val="0"/>
                    <w:color w:val="auto"/>
                    <w:sz w:val="24"/>
                    <w:szCs w:val="20"/>
                  </w:rPr>
                </w:pPr>
                <w:bookmarkStart w:id="8" w:name="_Toc94536380"/>
                <w:r w:rsidRPr="00297A7F">
                  <w:rPr>
                    <w:i w:val="0"/>
                    <w:iCs w:val="0"/>
                    <w:color w:val="auto"/>
                    <w:sz w:val="24"/>
                    <w:szCs w:val="20"/>
                  </w:rPr>
                  <w:t>Toyota Motor Corporation</w:t>
                </w:r>
                <w:r w:rsidR="00612418">
                  <w:rPr>
                    <w:i w:val="0"/>
                    <w:iCs w:val="0"/>
                    <w:color w:val="auto"/>
                    <w:sz w:val="24"/>
                    <w:szCs w:val="20"/>
                  </w:rPr>
                  <w:t xml:space="preserve"> (TM)</w:t>
                </w:r>
                <w:bookmarkEnd w:id="8"/>
              </w:p>
              <w:p w14:paraId="179B12D5" w14:textId="30BA73DF" w:rsidR="00333A55" w:rsidRDefault="00251885" w:rsidP="005A02A1">
                <w:pPr>
                  <w:pStyle w:val="Content"/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</w:pPr>
                <w:r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E</w:t>
                </w:r>
                <w:r w:rsidR="000A040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’</w:t>
                </w:r>
                <w:r w:rsidR="00333A55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 xml:space="preserve"> una </w:t>
                </w:r>
                <w:hyperlink r:id="rId13" w:tooltip="Multinazionale" w:history="1">
                  <w:r w:rsidR="00333A55" w:rsidRPr="00297A7F">
                    <w:rPr>
                      <w:rStyle w:val="Hyperlink"/>
                      <w:rFonts w:cstheme="minorHAnsi"/>
                      <w:color w:val="auto"/>
                      <w:sz w:val="24"/>
                      <w:szCs w:val="24"/>
                      <w:u w:val="none"/>
                      <w:shd w:val="clear" w:color="auto" w:fill="FFFFFF"/>
                    </w:rPr>
                    <w:t>multinazionale</w:t>
                  </w:r>
                </w:hyperlink>
                <w:r w:rsidR="00333A55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 </w:t>
                </w:r>
                <w:hyperlink r:id="rId14" w:tooltip="Giappone" w:history="1">
                  <w:r w:rsidR="00333A55" w:rsidRPr="00297A7F">
                    <w:rPr>
                      <w:rStyle w:val="Hyperlink"/>
                      <w:rFonts w:cstheme="minorHAnsi"/>
                      <w:color w:val="auto"/>
                      <w:sz w:val="24"/>
                      <w:szCs w:val="24"/>
                      <w:u w:val="none"/>
                      <w:shd w:val="clear" w:color="auto" w:fill="FFFFFF"/>
                    </w:rPr>
                    <w:t>giapponese</w:t>
                  </w:r>
                </w:hyperlink>
                <w:r w:rsidR="00333A55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 che produce </w:t>
                </w:r>
                <w:hyperlink r:id="rId15" w:tooltip="Autoveicolo" w:history="1">
                  <w:r w:rsidR="00333A55" w:rsidRPr="00297A7F">
                    <w:rPr>
                      <w:rStyle w:val="Hyperlink"/>
                      <w:rFonts w:cstheme="minorHAnsi"/>
                      <w:color w:val="auto"/>
                      <w:sz w:val="24"/>
                      <w:szCs w:val="24"/>
                      <w:u w:val="none"/>
                      <w:shd w:val="clear" w:color="auto" w:fill="FFFFFF"/>
                    </w:rPr>
                    <w:t>autoveicoli</w:t>
                  </w:r>
                </w:hyperlink>
                <w:r w:rsidR="00333A55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. La sede si trova nell'omonima città di </w:t>
                </w:r>
                <w:hyperlink r:id="rId16" w:tooltip="Toyota (Aichi)" w:history="1">
                  <w:r w:rsidR="00333A55" w:rsidRPr="00297A7F">
                    <w:rPr>
                      <w:rStyle w:val="Hyperlink"/>
                      <w:rFonts w:cstheme="minorHAnsi"/>
                      <w:color w:val="auto"/>
                      <w:sz w:val="24"/>
                      <w:szCs w:val="24"/>
                      <w:u w:val="none"/>
                      <w:shd w:val="clear" w:color="auto" w:fill="FFFFFF"/>
                    </w:rPr>
                    <w:t>Toyota</w:t>
                  </w:r>
                </w:hyperlink>
                <w:r w:rsidR="00333A55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.</w:t>
                </w:r>
              </w:p>
              <w:p w14:paraId="02FA901B" w14:textId="3B40CB57" w:rsidR="00297A7F" w:rsidRDefault="00251885" w:rsidP="005A02A1">
                <w:pPr>
                  <w:pStyle w:val="Content"/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</w:pPr>
                <w:r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È</w:t>
                </w:r>
                <w:r w:rsid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 xml:space="preserve"> stato scelto questo titolo perché, nel periodo preso in considerazione, ha sempre avuto una crescita costante del prezzo delle sue azioni</w:t>
                </w:r>
                <w:r w:rsidR="0060465B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 xml:space="preserve"> ed è interessante sapere come si è mosso il titolo in Borsa rispetto alle concorrenti attive nel settore elettrico</w:t>
                </w:r>
                <w:r w:rsidR="009C49D0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.</w:t>
                </w:r>
              </w:p>
              <w:p w14:paraId="146F9A97" w14:textId="77777777" w:rsidR="00E42509" w:rsidRPr="00297A7F" w:rsidRDefault="00E42509" w:rsidP="005A02A1">
                <w:pPr>
                  <w:pStyle w:val="Content"/>
                  <w:rPr>
                    <w:rFonts w:cstheme="minorHAnsi"/>
                    <w:color w:val="auto"/>
                    <w:sz w:val="24"/>
                    <w:szCs w:val="24"/>
                  </w:rPr>
                </w:pPr>
              </w:p>
              <w:p w14:paraId="28A9A4CF" w14:textId="0BD5794C" w:rsidR="0031271F" w:rsidRPr="006A0439" w:rsidRDefault="0031271F" w:rsidP="0031271F">
                <w:pPr>
                  <w:pStyle w:val="Heading3"/>
                  <w:rPr>
                    <w:color w:val="00B0F0"/>
                    <w:sz w:val="28"/>
                    <w:szCs w:val="28"/>
                    <w:lang w:val="en-GB"/>
                  </w:rPr>
                </w:pPr>
                <w:bookmarkStart w:id="9" w:name="_Toc92390142"/>
                <w:bookmarkStart w:id="10" w:name="_Toc94536381"/>
                <w:proofErr w:type="spellStart"/>
                <w:r w:rsidRPr="006A0439">
                  <w:rPr>
                    <w:color w:val="00B0F0"/>
                    <w:sz w:val="28"/>
                    <w:szCs w:val="28"/>
                    <w:lang w:val="en-GB"/>
                  </w:rPr>
                  <w:t>Settore</w:t>
                </w:r>
                <w:proofErr w:type="spellEnd"/>
                <w:r w:rsidRPr="006A0439">
                  <w:rPr>
                    <w:color w:val="00B0F0"/>
                    <w:sz w:val="28"/>
                    <w:szCs w:val="28"/>
                    <w:lang w:val="en-GB"/>
                  </w:rPr>
                  <w:t xml:space="preserve"> </w:t>
                </w:r>
                <w:proofErr w:type="spellStart"/>
                <w:r w:rsidRPr="006A0439">
                  <w:rPr>
                    <w:color w:val="00B0F0"/>
                    <w:sz w:val="28"/>
                    <w:szCs w:val="28"/>
                    <w:lang w:val="en-GB"/>
                  </w:rPr>
                  <w:t>tecnologico</w:t>
                </w:r>
                <w:bookmarkEnd w:id="9"/>
                <w:bookmarkEnd w:id="10"/>
                <w:proofErr w:type="spellEnd"/>
              </w:p>
              <w:p w14:paraId="23B12BF2" w14:textId="49537C4E" w:rsidR="004A2EC7" w:rsidRPr="006A0439" w:rsidRDefault="004A2EC7" w:rsidP="00506AF2">
                <w:pPr>
                  <w:pStyle w:val="Heading4"/>
                  <w:rPr>
                    <w:i w:val="0"/>
                    <w:iCs w:val="0"/>
                    <w:color w:val="auto"/>
                    <w:sz w:val="20"/>
                    <w:szCs w:val="20"/>
                    <w:shd w:val="clear" w:color="auto" w:fill="FFFFFF"/>
                    <w:lang w:val="en-GB"/>
                  </w:rPr>
                </w:pPr>
                <w:bookmarkStart w:id="11" w:name="_Toc94536382"/>
                <w:r w:rsidRPr="006A0439">
                  <w:rPr>
                    <w:i w:val="0"/>
                    <w:iCs w:val="0"/>
                    <w:color w:val="auto"/>
                    <w:sz w:val="24"/>
                    <w:szCs w:val="20"/>
                    <w:shd w:val="clear" w:color="auto" w:fill="FFFFFF"/>
                    <w:lang w:val="en-GB"/>
                  </w:rPr>
                  <w:t>Taiwan Semiconductor Manufacturing Company, Limite</w:t>
                </w:r>
                <w:r w:rsidR="00512A36" w:rsidRPr="006A0439">
                  <w:rPr>
                    <w:i w:val="0"/>
                    <w:iCs w:val="0"/>
                    <w:color w:val="auto"/>
                    <w:sz w:val="24"/>
                    <w:szCs w:val="20"/>
                    <w:shd w:val="clear" w:color="auto" w:fill="FFFFFF"/>
                    <w:lang w:val="en-GB"/>
                  </w:rPr>
                  <w:t>d (TSM)</w:t>
                </w:r>
                <w:bookmarkEnd w:id="11"/>
              </w:p>
              <w:p w14:paraId="3030AB7D" w14:textId="77777777" w:rsidR="00D40344" w:rsidRDefault="0031271F" w:rsidP="00A949DA">
                <w:pPr>
                  <w:pStyle w:val="Content"/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</w:pPr>
                <w:r w:rsidRPr="00297A7F">
                  <w:rPr>
                    <w:color w:val="auto"/>
                    <w:sz w:val="24"/>
                    <w:szCs w:val="20"/>
                  </w:rPr>
                  <w:t>È</w:t>
                </w:r>
                <w:r w:rsidR="004A2EC7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 xml:space="preserve"> la più grande fabbrica indipendente di </w:t>
                </w:r>
                <w:hyperlink r:id="rId17" w:tooltip="Semiconduttore" w:history="1">
                  <w:r w:rsidR="004A2EC7" w:rsidRPr="00297A7F">
                    <w:rPr>
                      <w:rStyle w:val="Hyperlink"/>
                      <w:rFonts w:cstheme="minorHAnsi"/>
                      <w:color w:val="auto"/>
                      <w:sz w:val="24"/>
                      <w:szCs w:val="24"/>
                      <w:u w:val="none"/>
                      <w:shd w:val="clear" w:color="auto" w:fill="FFFFFF"/>
                    </w:rPr>
                    <w:t>semiconduttori</w:t>
                  </w:r>
                </w:hyperlink>
                <w:r w:rsidR="004A2EC7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 al mondo, con sede principale nel Hsinchu Science Park di </w:t>
                </w:r>
                <w:hyperlink r:id="rId18" w:tooltip="Hsinchu" w:history="1">
                  <w:r w:rsidR="004A2EC7" w:rsidRPr="00297A7F">
                    <w:rPr>
                      <w:rStyle w:val="Hyperlink"/>
                      <w:rFonts w:cstheme="minorHAnsi"/>
                      <w:color w:val="auto"/>
                      <w:sz w:val="24"/>
                      <w:szCs w:val="24"/>
                      <w:u w:val="none"/>
                      <w:shd w:val="clear" w:color="auto" w:fill="FFFFFF"/>
                    </w:rPr>
                    <w:t>Hsinchu</w:t>
                  </w:r>
                </w:hyperlink>
                <w:r w:rsidR="004A2EC7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, </w:t>
                </w:r>
                <w:hyperlink r:id="rId19" w:tooltip="Taiwan" w:history="1">
                  <w:r w:rsidR="004A2EC7" w:rsidRPr="00297A7F">
                    <w:rPr>
                      <w:rStyle w:val="Hyperlink"/>
                      <w:rFonts w:cstheme="minorHAnsi"/>
                      <w:color w:val="auto"/>
                      <w:sz w:val="24"/>
                      <w:szCs w:val="24"/>
                      <w:u w:val="none"/>
                      <w:shd w:val="clear" w:color="auto" w:fill="FFFFFF"/>
                    </w:rPr>
                    <w:t>Taiwan</w:t>
                  </w:r>
                </w:hyperlink>
                <w:r w:rsidR="004A2EC7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.</w:t>
                </w:r>
                <w:r w:rsidR="00AA612D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 xml:space="preserve"> </w:t>
                </w:r>
              </w:p>
              <w:p w14:paraId="761E7B35" w14:textId="49CEFD70" w:rsidR="00DF4D2C" w:rsidRDefault="00156C7B" w:rsidP="00A949DA">
                <w:pPr>
                  <w:pStyle w:val="Content"/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</w:pPr>
                <w:r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 xml:space="preserve">La scelta di </w:t>
                </w:r>
                <w:r w:rsidR="00AA612D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questo titolo</w:t>
                </w:r>
                <w:r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 xml:space="preserve"> è legata all’interesse personale del sottoscritto a conoscere quest’azienda, di cui ignoravo l’esistenza fino alla </w:t>
                </w:r>
                <w:r w:rsidR="00AA612D" w:rsidRPr="00297A7F">
                  <w:rPr>
                    <w:rFonts w:cstheme="minorHAnsi"/>
                    <w:color w:val="auto"/>
                    <w:sz w:val="24"/>
                    <w:szCs w:val="24"/>
                    <w:shd w:val="clear" w:color="auto" w:fill="FFFFFF"/>
                  </w:rPr>
                  <w:t>recente crisi dei semiconduttori.</w:t>
                </w:r>
              </w:p>
              <w:p w14:paraId="28F78255" w14:textId="1AEDCA1A" w:rsidR="00251885" w:rsidRDefault="00EA3004" w:rsidP="00A949DA">
                <w:pPr>
                  <w:pStyle w:val="Content"/>
                  <w:rPr>
                    <w:rStyle w:val="Heading4Char"/>
                    <w:i w:val="0"/>
                    <w:iCs w:val="0"/>
                    <w:color w:val="auto"/>
                    <w:sz w:val="24"/>
                    <w:szCs w:val="20"/>
                  </w:rPr>
                </w:pPr>
                <w:bookmarkStart w:id="12" w:name="_Toc94536383"/>
                <w:r w:rsidRPr="00251885">
                  <w:rPr>
                    <w:rStyle w:val="Heading4Char"/>
                    <w:i w:val="0"/>
                    <w:iCs w:val="0"/>
                    <w:color w:val="auto"/>
                    <w:sz w:val="24"/>
                    <w:szCs w:val="20"/>
                  </w:rPr>
                  <w:t>Nvidia</w:t>
                </w:r>
                <w:r w:rsidR="00A32E15">
                  <w:rPr>
                    <w:rStyle w:val="Heading4Char"/>
                    <w:i w:val="0"/>
                    <w:iCs w:val="0"/>
                    <w:color w:val="auto"/>
                    <w:sz w:val="24"/>
                    <w:szCs w:val="20"/>
                  </w:rPr>
                  <w:t xml:space="preserve"> (NVDA)</w:t>
                </w:r>
                <w:bookmarkEnd w:id="12"/>
                <w:r w:rsidR="00A32E15">
                  <w:rPr>
                    <w:rStyle w:val="Heading4Char"/>
                    <w:i w:val="0"/>
                    <w:iCs w:val="0"/>
                    <w:color w:val="auto"/>
                    <w:sz w:val="24"/>
                    <w:szCs w:val="20"/>
                  </w:rPr>
                  <w:t xml:space="preserve"> </w:t>
                </w:r>
              </w:p>
              <w:p w14:paraId="72C552A8" w14:textId="06941729" w:rsidR="00003866" w:rsidRPr="00156C7B" w:rsidRDefault="00251885" w:rsidP="00251885">
                <w:pPr>
                  <w:pStyle w:val="Content"/>
                  <w:rPr>
                    <w:color w:val="auto"/>
                    <w:sz w:val="24"/>
                    <w:szCs w:val="20"/>
                  </w:rPr>
                </w:pPr>
                <w:r w:rsidRPr="00251885">
                  <w:rPr>
                    <w:color w:val="auto"/>
                    <w:sz w:val="24"/>
                    <w:szCs w:val="20"/>
                  </w:rPr>
                  <w:t xml:space="preserve">NVIDIA Corporation è un'azienda tecnologica </w:t>
                </w:r>
                <w:r w:rsidR="00FB47B2" w:rsidRPr="00251885">
                  <w:rPr>
                    <w:color w:val="auto"/>
                    <w:sz w:val="24"/>
                    <w:szCs w:val="20"/>
                  </w:rPr>
                  <w:t>statunitense</w:t>
                </w:r>
                <w:r w:rsidRPr="00251885">
                  <w:rPr>
                    <w:color w:val="auto"/>
                    <w:sz w:val="24"/>
                    <w:szCs w:val="20"/>
                  </w:rPr>
                  <w:t xml:space="preserve"> con sede a Santa Clara (California). Sviluppa processori grafici per il mercato videoludico e professionale, oltre a moduli System-on-a-chip per il Mobile computing e per l'industria automobilistica. Ha sviluppato inoltre schede madri e componenti per prodotti multimediali per PC e console come la prima Xbox, PlayStation 3 e Nintendo Switch. Il suo prodotto principale, la serie di GPU "</w:t>
                </w:r>
                <w:proofErr w:type="spellStart"/>
                <w:r w:rsidRPr="00251885">
                  <w:rPr>
                    <w:color w:val="auto"/>
                    <w:sz w:val="24"/>
                    <w:szCs w:val="20"/>
                  </w:rPr>
                  <w:t>GeForce</w:t>
                </w:r>
                <w:proofErr w:type="spellEnd"/>
                <w:r w:rsidRPr="00251885">
                  <w:rPr>
                    <w:color w:val="auto"/>
                    <w:sz w:val="24"/>
                    <w:szCs w:val="20"/>
                  </w:rPr>
                  <w:t>", è in competizione diretta con le schede della serie "Radeon" di Advanced Micro Devices (AMD).</w:t>
                </w:r>
                <w:r w:rsidR="00FB47B2">
                  <w:rPr>
                    <w:color w:val="auto"/>
                    <w:sz w:val="24"/>
                    <w:szCs w:val="20"/>
                  </w:rPr>
                  <w:t xml:space="preserve"> </w:t>
                </w:r>
                <w:r w:rsidR="00156C7B">
                  <w:rPr>
                    <w:color w:val="auto"/>
                    <w:sz w:val="24"/>
                    <w:szCs w:val="20"/>
                  </w:rPr>
                  <w:t>La scelta di questo titolo è legata alla recente crisi dei semiconduttori.</w:t>
                </w:r>
              </w:p>
            </w:sdtContent>
          </w:sdt>
        </w:tc>
      </w:tr>
    </w:tbl>
    <w:p w14:paraId="5AC0E1B7" w14:textId="34A011B5" w:rsidR="00A5243B" w:rsidRDefault="00A5243B" w:rsidP="00DF027C"/>
    <w:p w14:paraId="7BD419A1" w14:textId="4699C2FF" w:rsidR="00A5243B" w:rsidRDefault="00A5243B" w:rsidP="00A5243B">
      <w:pPr>
        <w:pStyle w:val="Heading3"/>
        <w:rPr>
          <w:color w:val="00B0F0"/>
          <w:sz w:val="28"/>
          <w:szCs w:val="28"/>
        </w:rPr>
      </w:pPr>
      <w:bookmarkStart w:id="13" w:name="_Toc92390143"/>
      <w:bookmarkStart w:id="14" w:name="_Toc94536384"/>
      <w:r w:rsidRPr="00A5243B">
        <w:rPr>
          <w:color w:val="00B0F0"/>
          <w:sz w:val="28"/>
          <w:szCs w:val="28"/>
        </w:rPr>
        <w:lastRenderedPageBreak/>
        <w:t>Settore farmaceutico</w:t>
      </w:r>
      <w:bookmarkEnd w:id="13"/>
      <w:bookmarkEnd w:id="14"/>
    </w:p>
    <w:p w14:paraId="13DA974B" w14:textId="37ECA128" w:rsidR="00A5243B" w:rsidRPr="003B0AEF" w:rsidRDefault="00A5243B" w:rsidP="003B0AEF">
      <w:pPr>
        <w:pStyle w:val="Heading4"/>
        <w:rPr>
          <w:i w:val="0"/>
          <w:iCs w:val="0"/>
          <w:color w:val="auto"/>
          <w:sz w:val="24"/>
          <w:szCs w:val="20"/>
        </w:rPr>
      </w:pPr>
      <w:bookmarkStart w:id="15" w:name="_Toc94536385"/>
      <w:r w:rsidRPr="003B0AEF">
        <w:rPr>
          <w:i w:val="0"/>
          <w:iCs w:val="0"/>
          <w:color w:val="auto"/>
          <w:sz w:val="24"/>
          <w:szCs w:val="20"/>
        </w:rPr>
        <w:t>Pfizer Inc.</w:t>
      </w:r>
      <w:r w:rsidR="00A32E15">
        <w:rPr>
          <w:i w:val="0"/>
          <w:iCs w:val="0"/>
          <w:color w:val="auto"/>
          <w:sz w:val="24"/>
          <w:szCs w:val="20"/>
        </w:rPr>
        <w:t xml:space="preserve"> (PFE)</w:t>
      </w:r>
      <w:bookmarkEnd w:id="15"/>
    </w:p>
    <w:p w14:paraId="2711B283" w14:textId="77777777" w:rsidR="005508B5" w:rsidRPr="004A260C" w:rsidRDefault="00A5243B" w:rsidP="004A260C">
      <w:pPr>
        <w:pStyle w:val="Content"/>
        <w:rPr>
          <w:color w:val="auto"/>
          <w:sz w:val="24"/>
          <w:szCs w:val="20"/>
        </w:rPr>
      </w:pPr>
      <w:r w:rsidRPr="004A260C">
        <w:rPr>
          <w:color w:val="auto"/>
          <w:sz w:val="24"/>
          <w:szCs w:val="20"/>
        </w:rPr>
        <w:t>E’ un'</w:t>
      </w:r>
      <w:hyperlink r:id="rId20" w:tooltip="Azienda" w:history="1">
        <w:r w:rsidRPr="004A260C">
          <w:rPr>
            <w:rStyle w:val="Hyperlink"/>
            <w:color w:val="auto"/>
            <w:sz w:val="24"/>
            <w:szCs w:val="20"/>
            <w:u w:val="none"/>
          </w:rPr>
          <w:t>azienda</w:t>
        </w:r>
      </w:hyperlink>
      <w:r w:rsidRPr="004A260C">
        <w:rPr>
          <w:color w:val="auto"/>
          <w:sz w:val="24"/>
          <w:szCs w:val="20"/>
        </w:rPr>
        <w:t> </w:t>
      </w:r>
      <w:hyperlink r:id="rId21" w:tooltip="Industria farmaceutica" w:history="1">
        <w:r w:rsidRPr="004A260C">
          <w:rPr>
            <w:rStyle w:val="Hyperlink"/>
            <w:color w:val="auto"/>
            <w:sz w:val="24"/>
            <w:szCs w:val="20"/>
            <w:u w:val="none"/>
          </w:rPr>
          <w:t>farmaceutica</w:t>
        </w:r>
      </w:hyperlink>
      <w:r w:rsidRPr="004A260C">
        <w:rPr>
          <w:color w:val="auto"/>
          <w:sz w:val="24"/>
          <w:szCs w:val="20"/>
        </w:rPr>
        <w:t> </w:t>
      </w:r>
      <w:hyperlink r:id="rId22" w:tooltip="Stati Uniti d'America" w:history="1">
        <w:r w:rsidRPr="004A260C">
          <w:rPr>
            <w:rStyle w:val="Hyperlink"/>
            <w:color w:val="auto"/>
            <w:sz w:val="24"/>
            <w:szCs w:val="20"/>
            <w:u w:val="none"/>
          </w:rPr>
          <w:t>statunitense</w:t>
        </w:r>
      </w:hyperlink>
      <w:r w:rsidRPr="004A260C">
        <w:rPr>
          <w:color w:val="auto"/>
          <w:sz w:val="24"/>
          <w:szCs w:val="20"/>
        </w:rPr>
        <w:t>. È la più grande </w:t>
      </w:r>
      <w:hyperlink r:id="rId23" w:tooltip="Società (diritto)" w:history="1">
        <w:r w:rsidRPr="004A260C">
          <w:rPr>
            <w:rStyle w:val="Hyperlink"/>
            <w:color w:val="auto"/>
            <w:sz w:val="24"/>
            <w:szCs w:val="20"/>
            <w:u w:val="none"/>
          </w:rPr>
          <w:t>società</w:t>
        </w:r>
      </w:hyperlink>
      <w:r w:rsidRPr="004A260C">
        <w:rPr>
          <w:color w:val="auto"/>
          <w:sz w:val="24"/>
          <w:szCs w:val="20"/>
        </w:rPr>
        <w:t> del mondo operante nel settore della ricerca, della produzione e della </w:t>
      </w:r>
      <w:hyperlink r:id="rId24" w:tooltip="Distribuzione commerciale" w:history="1">
        <w:r w:rsidRPr="004A260C">
          <w:rPr>
            <w:rStyle w:val="Hyperlink"/>
            <w:color w:val="auto"/>
            <w:sz w:val="24"/>
            <w:szCs w:val="20"/>
            <w:u w:val="none"/>
          </w:rPr>
          <w:t>commercializzazione</w:t>
        </w:r>
      </w:hyperlink>
      <w:r w:rsidRPr="004A260C">
        <w:rPr>
          <w:color w:val="auto"/>
          <w:sz w:val="24"/>
          <w:szCs w:val="20"/>
        </w:rPr>
        <w:t> di </w:t>
      </w:r>
      <w:hyperlink r:id="rId25" w:tooltip="Farmaco" w:history="1">
        <w:r w:rsidRPr="004A260C">
          <w:rPr>
            <w:rStyle w:val="Hyperlink"/>
            <w:color w:val="auto"/>
            <w:sz w:val="24"/>
            <w:szCs w:val="20"/>
            <w:u w:val="none"/>
          </w:rPr>
          <w:t>farmaci</w:t>
        </w:r>
      </w:hyperlink>
      <w:r w:rsidRPr="004A260C">
        <w:rPr>
          <w:color w:val="auto"/>
          <w:sz w:val="24"/>
          <w:szCs w:val="20"/>
        </w:rPr>
        <w:t>. La società ha sede a </w:t>
      </w:r>
      <w:hyperlink r:id="rId26" w:tooltip="New York" w:history="1">
        <w:r w:rsidRPr="004A260C">
          <w:rPr>
            <w:rStyle w:val="Hyperlink"/>
            <w:color w:val="auto"/>
            <w:sz w:val="24"/>
            <w:szCs w:val="20"/>
            <w:u w:val="none"/>
          </w:rPr>
          <w:t>New York</w:t>
        </w:r>
      </w:hyperlink>
      <w:r w:rsidRPr="004A260C">
        <w:rPr>
          <w:color w:val="auto"/>
          <w:sz w:val="24"/>
          <w:szCs w:val="20"/>
        </w:rPr>
        <w:t xml:space="preserve">. </w:t>
      </w:r>
    </w:p>
    <w:p w14:paraId="26888178" w14:textId="5A498D0A" w:rsidR="00A5243B" w:rsidRPr="00156C7B" w:rsidRDefault="00A5243B" w:rsidP="004A260C">
      <w:pPr>
        <w:pStyle w:val="Content"/>
        <w:rPr>
          <w:color w:val="auto"/>
          <w:sz w:val="24"/>
          <w:szCs w:val="24"/>
        </w:rPr>
      </w:pPr>
      <w:r w:rsidRPr="004A260C">
        <w:rPr>
          <w:color w:val="auto"/>
          <w:sz w:val="24"/>
          <w:szCs w:val="20"/>
        </w:rPr>
        <w:t xml:space="preserve">Nel 2020 Pfizer si è impegnata a </w:t>
      </w:r>
      <w:r w:rsidR="00B44845" w:rsidRPr="004A260C">
        <w:rPr>
          <w:color w:val="auto"/>
          <w:sz w:val="24"/>
          <w:szCs w:val="20"/>
        </w:rPr>
        <w:t>sviluppare</w:t>
      </w:r>
      <w:r w:rsidRPr="004A260C">
        <w:rPr>
          <w:color w:val="auto"/>
          <w:sz w:val="24"/>
          <w:szCs w:val="20"/>
        </w:rPr>
        <w:t xml:space="preserve"> un vaccino contro </w:t>
      </w:r>
      <w:r w:rsidR="00B44845" w:rsidRPr="004A260C">
        <w:rPr>
          <w:color w:val="auto"/>
          <w:sz w:val="24"/>
          <w:szCs w:val="20"/>
        </w:rPr>
        <w:t xml:space="preserve">il </w:t>
      </w:r>
      <w:r w:rsidRPr="004A260C">
        <w:rPr>
          <w:color w:val="auto"/>
          <w:sz w:val="24"/>
          <w:szCs w:val="20"/>
        </w:rPr>
        <w:t>COVID-19.</w:t>
      </w:r>
      <w:r w:rsidR="005508B5" w:rsidRPr="004A260C">
        <w:rPr>
          <w:color w:val="auto"/>
          <w:sz w:val="24"/>
          <w:szCs w:val="20"/>
        </w:rPr>
        <w:t xml:space="preserve"> </w:t>
      </w:r>
      <w:r w:rsidR="00156C7B">
        <w:rPr>
          <w:color w:val="auto"/>
          <w:sz w:val="24"/>
          <w:szCs w:val="24"/>
        </w:rPr>
        <w:t>La scelta di analizzare questo titolo è dovuta al fatto che, insieme a J&amp;J ed altre case farmaceutiche, ha sviluppato un vaccino contro il COVID-19 ed è interessante sapere se questo evento ha causato movimenti anche in Borsa.</w:t>
      </w:r>
    </w:p>
    <w:p w14:paraId="23990947" w14:textId="6EE4FFC6" w:rsidR="00444C00" w:rsidRPr="003B0AEF" w:rsidRDefault="0069416D" w:rsidP="00444C00">
      <w:pPr>
        <w:pStyle w:val="Heading4"/>
        <w:rPr>
          <w:i w:val="0"/>
          <w:iCs w:val="0"/>
          <w:color w:val="auto"/>
          <w:sz w:val="24"/>
          <w:szCs w:val="20"/>
        </w:rPr>
      </w:pPr>
      <w:bookmarkStart w:id="16" w:name="_Toc94536386"/>
      <w:r>
        <w:rPr>
          <w:i w:val="0"/>
          <w:iCs w:val="0"/>
          <w:color w:val="auto"/>
          <w:sz w:val="24"/>
          <w:szCs w:val="20"/>
        </w:rPr>
        <w:t>Johnson &amp; Johnson</w:t>
      </w:r>
      <w:r w:rsidR="00A32E15">
        <w:rPr>
          <w:i w:val="0"/>
          <w:iCs w:val="0"/>
          <w:color w:val="auto"/>
          <w:sz w:val="24"/>
          <w:szCs w:val="20"/>
        </w:rPr>
        <w:t xml:space="preserve"> (JNJ)</w:t>
      </w:r>
      <w:bookmarkEnd w:id="16"/>
    </w:p>
    <w:p w14:paraId="6B00A81C" w14:textId="77777777" w:rsidR="00B44845" w:rsidRDefault="0069416D" w:rsidP="0069416D">
      <w:pPr>
        <w:pStyle w:val="Content"/>
        <w:rPr>
          <w:color w:val="auto"/>
          <w:sz w:val="24"/>
          <w:szCs w:val="24"/>
        </w:rPr>
      </w:pPr>
      <w:r w:rsidRPr="0069416D">
        <w:rPr>
          <w:color w:val="auto"/>
          <w:sz w:val="24"/>
          <w:szCs w:val="24"/>
        </w:rPr>
        <w:t>Johnson &amp; Johnson è una società farmaceutica multinazionale statunitense che produce farmaci, apparecchiature mediche e prodotti per la cura personale di shampoo e creme</w:t>
      </w:r>
      <w:r>
        <w:rPr>
          <w:color w:val="auto"/>
          <w:sz w:val="24"/>
          <w:szCs w:val="24"/>
        </w:rPr>
        <w:t xml:space="preserve">. </w:t>
      </w:r>
      <w:r w:rsidRPr="0069416D">
        <w:rPr>
          <w:color w:val="auto"/>
          <w:sz w:val="24"/>
          <w:szCs w:val="24"/>
        </w:rPr>
        <w:t xml:space="preserve">Le sue azioni sono quotate presso la borsa di New York e fanno parte dell'indice Dow Jones Industrial </w:t>
      </w:r>
      <w:proofErr w:type="spellStart"/>
      <w:r w:rsidRPr="0069416D">
        <w:rPr>
          <w:color w:val="auto"/>
          <w:sz w:val="24"/>
          <w:szCs w:val="24"/>
        </w:rPr>
        <w:t>Average</w:t>
      </w:r>
      <w:proofErr w:type="spellEnd"/>
      <w:r w:rsidRPr="0069416D">
        <w:rPr>
          <w:color w:val="auto"/>
          <w:sz w:val="24"/>
          <w:szCs w:val="24"/>
        </w:rPr>
        <w:t>.</w:t>
      </w:r>
      <w:r w:rsidR="005F72BD">
        <w:rPr>
          <w:color w:val="auto"/>
          <w:sz w:val="24"/>
          <w:szCs w:val="24"/>
        </w:rPr>
        <w:t xml:space="preserve"> </w:t>
      </w:r>
    </w:p>
    <w:p w14:paraId="3FC249B8" w14:textId="477CB2DB" w:rsidR="00444C00" w:rsidRPr="00A5243B" w:rsidRDefault="005F72BD" w:rsidP="0069416D">
      <w:pPr>
        <w:pStyle w:val="Conten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La scelta di analizzare questo titolo è dovuta al fatto che, insieme a Pfizer ed altre case farmaceutiche, ha sviluppato un vaccino contro il COVID-19 ed è interessante sapere se questo evento </w:t>
      </w:r>
      <w:r w:rsidR="00156C7B">
        <w:rPr>
          <w:color w:val="auto"/>
          <w:sz w:val="24"/>
          <w:szCs w:val="24"/>
        </w:rPr>
        <w:t>ha causato movimenti</w:t>
      </w:r>
      <w:r>
        <w:rPr>
          <w:color w:val="auto"/>
          <w:sz w:val="24"/>
          <w:szCs w:val="24"/>
        </w:rPr>
        <w:t xml:space="preserve"> anche in Borsa.</w:t>
      </w:r>
    </w:p>
    <w:p w14:paraId="2BC37063" w14:textId="02028CD7" w:rsidR="00EF4EAD" w:rsidRDefault="00EF4EAD" w:rsidP="00DF027C"/>
    <w:p w14:paraId="36E1BED1" w14:textId="7A868EE2" w:rsidR="006A0439" w:rsidRPr="00BB12B7" w:rsidRDefault="006A0439" w:rsidP="006A0439">
      <w:pPr>
        <w:pStyle w:val="Heading2"/>
        <w:rPr>
          <w:rFonts w:asciiTheme="majorHAnsi" w:hAnsiTheme="majorHAnsi" w:cstheme="majorHAnsi"/>
          <w:lang w:val="en-GB"/>
        </w:rPr>
      </w:pPr>
      <w:bookmarkStart w:id="17" w:name="_Toc92390144"/>
      <w:bookmarkStart w:id="18" w:name="_Toc94536387"/>
      <w:r w:rsidRPr="006306A7">
        <w:rPr>
          <w:rFonts w:asciiTheme="majorHAnsi" w:hAnsiTheme="majorHAnsi" w:cstheme="majorHAnsi"/>
        </w:rPr>
        <w:t xml:space="preserve">Funzioni utilizzate per scaricare i dati da Yahoo! </w:t>
      </w:r>
      <w:r w:rsidRPr="00BB12B7">
        <w:rPr>
          <w:rFonts w:asciiTheme="majorHAnsi" w:hAnsiTheme="majorHAnsi" w:cstheme="majorHAnsi"/>
          <w:lang w:val="en-GB"/>
        </w:rPr>
        <w:t>Finance</w:t>
      </w:r>
      <w:bookmarkEnd w:id="17"/>
      <w:bookmarkEnd w:id="18"/>
    </w:p>
    <w:p w14:paraId="4F6E0CC2" w14:textId="6A7B19F1" w:rsidR="00B6566C" w:rsidRDefault="00B6566C" w:rsidP="00B6566C">
      <w:pPr>
        <w:pStyle w:val="Content"/>
        <w:rPr>
          <w:color w:val="auto"/>
          <w:sz w:val="24"/>
          <w:szCs w:val="20"/>
          <w:lang w:val="en-GB"/>
        </w:rPr>
      </w:pPr>
      <w:r w:rsidRPr="00B6566C">
        <w:rPr>
          <w:color w:val="auto"/>
          <w:sz w:val="24"/>
          <w:szCs w:val="20"/>
          <w:lang w:val="en-GB"/>
        </w:rPr>
        <w:t xml:space="preserve">import </w:t>
      </w:r>
      <w:proofErr w:type="spellStart"/>
      <w:r w:rsidRPr="00B6566C">
        <w:rPr>
          <w:color w:val="auto"/>
          <w:sz w:val="24"/>
          <w:szCs w:val="20"/>
          <w:lang w:val="en-GB"/>
        </w:rPr>
        <w:t>pandas_datareader</w:t>
      </w:r>
      <w:proofErr w:type="spellEnd"/>
      <w:r w:rsidRPr="00B6566C">
        <w:rPr>
          <w:color w:val="auto"/>
          <w:sz w:val="24"/>
          <w:szCs w:val="20"/>
          <w:lang w:val="en-GB"/>
        </w:rPr>
        <w:t xml:space="preserve"> as web</w:t>
      </w:r>
    </w:p>
    <w:p w14:paraId="0F9F1DB4" w14:textId="3A00A822" w:rsidR="00992A67" w:rsidRDefault="00992A67" w:rsidP="00B6566C">
      <w:pPr>
        <w:pStyle w:val="Content"/>
        <w:rPr>
          <w:color w:val="auto"/>
          <w:sz w:val="24"/>
          <w:szCs w:val="20"/>
          <w:lang w:val="en-GB"/>
        </w:rPr>
      </w:pPr>
      <w:r w:rsidRPr="00992A67">
        <w:rPr>
          <w:color w:val="auto"/>
          <w:sz w:val="24"/>
          <w:szCs w:val="20"/>
          <w:lang w:val="en-GB"/>
        </w:rPr>
        <w:t>assets = ['TSLA', 'TM', 'TSM', 'NVDA', 'PFE', 'JNJ']</w:t>
      </w:r>
    </w:p>
    <w:p w14:paraId="6240FD0B" w14:textId="77777777" w:rsidR="005B0508" w:rsidRPr="005B0508" w:rsidRDefault="005B0508" w:rsidP="005B0508">
      <w:pPr>
        <w:pStyle w:val="Content"/>
        <w:rPr>
          <w:color w:val="auto"/>
          <w:sz w:val="24"/>
          <w:szCs w:val="20"/>
          <w:lang w:val="en-GB"/>
        </w:rPr>
      </w:pPr>
      <w:proofErr w:type="spellStart"/>
      <w:r w:rsidRPr="005B0508">
        <w:rPr>
          <w:color w:val="auto"/>
          <w:sz w:val="24"/>
          <w:szCs w:val="20"/>
          <w:lang w:val="en-GB"/>
        </w:rPr>
        <w:t>start_date</w:t>
      </w:r>
      <w:proofErr w:type="spellEnd"/>
      <w:r w:rsidRPr="005B0508">
        <w:rPr>
          <w:color w:val="auto"/>
          <w:sz w:val="24"/>
          <w:szCs w:val="20"/>
          <w:lang w:val="en-GB"/>
        </w:rPr>
        <w:t xml:space="preserve"> = '30-11-2011'</w:t>
      </w:r>
    </w:p>
    <w:p w14:paraId="1A15C195" w14:textId="72387A71" w:rsidR="005B0508" w:rsidRDefault="005B0508" w:rsidP="005B0508">
      <w:pPr>
        <w:pStyle w:val="Content"/>
        <w:rPr>
          <w:color w:val="auto"/>
          <w:sz w:val="24"/>
          <w:szCs w:val="20"/>
          <w:lang w:val="en-GB"/>
        </w:rPr>
      </w:pPr>
      <w:proofErr w:type="spellStart"/>
      <w:r w:rsidRPr="005B0508">
        <w:rPr>
          <w:color w:val="auto"/>
          <w:sz w:val="24"/>
          <w:szCs w:val="20"/>
          <w:lang w:val="en-GB"/>
        </w:rPr>
        <w:t>end_date</w:t>
      </w:r>
      <w:proofErr w:type="spellEnd"/>
      <w:r w:rsidRPr="005B0508">
        <w:rPr>
          <w:color w:val="auto"/>
          <w:sz w:val="24"/>
          <w:szCs w:val="20"/>
          <w:lang w:val="en-GB"/>
        </w:rPr>
        <w:t xml:space="preserve"> = '30-11-2021'</w:t>
      </w:r>
    </w:p>
    <w:p w14:paraId="7D3EB907" w14:textId="2FD462B4" w:rsidR="00651806" w:rsidRDefault="00B6566C" w:rsidP="00651806">
      <w:pPr>
        <w:pStyle w:val="Content"/>
        <w:rPr>
          <w:lang w:val="en-GB"/>
        </w:rPr>
      </w:pPr>
      <w:r w:rsidRPr="00B6566C">
        <w:rPr>
          <w:color w:val="auto"/>
          <w:sz w:val="24"/>
          <w:szCs w:val="20"/>
          <w:lang w:val="en-GB"/>
        </w:rPr>
        <w:t xml:space="preserve">DF = </w:t>
      </w:r>
      <w:proofErr w:type="spellStart"/>
      <w:r w:rsidRPr="00B6566C">
        <w:rPr>
          <w:color w:val="auto"/>
          <w:sz w:val="24"/>
          <w:szCs w:val="20"/>
          <w:lang w:val="en-GB"/>
        </w:rPr>
        <w:t>web.get_data_</w:t>
      </w:r>
      <w:proofErr w:type="gramStart"/>
      <w:r w:rsidRPr="00B6566C">
        <w:rPr>
          <w:color w:val="auto"/>
          <w:sz w:val="24"/>
          <w:szCs w:val="20"/>
          <w:lang w:val="en-GB"/>
        </w:rPr>
        <w:t>yahoo</w:t>
      </w:r>
      <w:proofErr w:type="spellEnd"/>
      <w:r w:rsidRPr="00B6566C">
        <w:rPr>
          <w:color w:val="auto"/>
          <w:sz w:val="24"/>
          <w:szCs w:val="20"/>
          <w:lang w:val="en-GB"/>
        </w:rPr>
        <w:t>(</w:t>
      </w:r>
      <w:proofErr w:type="gramEnd"/>
      <w:r w:rsidR="00992A67">
        <w:rPr>
          <w:color w:val="auto"/>
          <w:sz w:val="24"/>
          <w:szCs w:val="20"/>
          <w:lang w:val="en-GB"/>
        </w:rPr>
        <w:t xml:space="preserve">assets, </w:t>
      </w:r>
      <w:proofErr w:type="spellStart"/>
      <w:r w:rsidRPr="00B6566C">
        <w:rPr>
          <w:color w:val="auto"/>
          <w:sz w:val="24"/>
          <w:szCs w:val="20"/>
          <w:lang w:val="en-GB"/>
        </w:rPr>
        <w:t>start_date</w:t>
      </w:r>
      <w:proofErr w:type="spellEnd"/>
      <w:r w:rsidRPr="00B6566C">
        <w:rPr>
          <w:color w:val="auto"/>
          <w:sz w:val="24"/>
          <w:szCs w:val="20"/>
          <w:lang w:val="en-GB"/>
        </w:rPr>
        <w:t xml:space="preserve">, </w:t>
      </w:r>
      <w:proofErr w:type="spellStart"/>
      <w:r w:rsidRPr="00B6566C">
        <w:rPr>
          <w:color w:val="auto"/>
          <w:sz w:val="24"/>
          <w:szCs w:val="20"/>
          <w:lang w:val="en-GB"/>
        </w:rPr>
        <w:t>end_date</w:t>
      </w:r>
      <w:proofErr w:type="spellEnd"/>
      <w:r w:rsidRPr="00B6566C">
        <w:rPr>
          <w:color w:val="auto"/>
          <w:sz w:val="24"/>
          <w:szCs w:val="20"/>
          <w:lang w:val="en-GB"/>
        </w:rPr>
        <w:t>)</w:t>
      </w:r>
      <w:r w:rsidR="00651806" w:rsidRPr="00651806">
        <w:rPr>
          <w:lang w:val="en-GB"/>
        </w:rPr>
        <w:t xml:space="preserve">    </w:t>
      </w:r>
    </w:p>
    <w:p w14:paraId="5E350E39" w14:textId="77777777" w:rsidR="009B316C" w:rsidRDefault="009B316C" w:rsidP="00651806">
      <w:pPr>
        <w:pStyle w:val="Heading2"/>
        <w:rPr>
          <w:rFonts w:asciiTheme="majorHAnsi" w:hAnsiTheme="majorHAnsi" w:cstheme="majorHAnsi"/>
          <w:lang w:val="en-GB"/>
        </w:rPr>
      </w:pPr>
    </w:p>
    <w:p w14:paraId="11448EB6" w14:textId="06DAAB9E" w:rsidR="00BB12B7" w:rsidRPr="00CE5D0A" w:rsidRDefault="00651806" w:rsidP="00CE5D0A">
      <w:pPr>
        <w:pStyle w:val="Heading2"/>
        <w:rPr>
          <w:rFonts w:asciiTheme="majorHAnsi" w:hAnsiTheme="majorHAnsi" w:cstheme="majorHAnsi"/>
        </w:rPr>
      </w:pPr>
      <w:bookmarkStart w:id="19" w:name="_Toc94536388"/>
      <w:r w:rsidRPr="006306A7">
        <w:rPr>
          <w:rFonts w:asciiTheme="majorHAnsi" w:hAnsiTheme="majorHAnsi" w:cstheme="majorHAnsi"/>
        </w:rPr>
        <w:t xml:space="preserve">Presentazione dei dati con un grafico e le prime righe del </w:t>
      </w:r>
      <w:proofErr w:type="spellStart"/>
      <w:r w:rsidRPr="006306A7">
        <w:rPr>
          <w:rFonts w:asciiTheme="majorHAnsi" w:hAnsiTheme="majorHAnsi" w:cstheme="majorHAnsi"/>
        </w:rPr>
        <w:t>DataFrame</w:t>
      </w:r>
      <w:bookmarkEnd w:id="19"/>
      <w:proofErr w:type="spellEnd"/>
    </w:p>
    <w:p w14:paraId="04F24FC6" w14:textId="508A6A09" w:rsidR="00BB12B7" w:rsidRPr="007C01B4" w:rsidRDefault="00BB12B7" w:rsidP="007C01B4">
      <w:pPr>
        <w:pStyle w:val="Heading3"/>
        <w:rPr>
          <w:color w:val="00B0F0"/>
          <w:sz w:val="28"/>
          <w:szCs w:val="28"/>
        </w:rPr>
      </w:pPr>
      <w:bookmarkStart w:id="20" w:name="_Toc94536389"/>
      <w:r>
        <w:rPr>
          <w:color w:val="00B0F0"/>
          <w:sz w:val="28"/>
          <w:szCs w:val="28"/>
        </w:rPr>
        <w:t xml:space="preserve">Prime righe del </w:t>
      </w:r>
      <w:proofErr w:type="spellStart"/>
      <w:r>
        <w:rPr>
          <w:color w:val="00B0F0"/>
          <w:sz w:val="28"/>
          <w:szCs w:val="28"/>
        </w:rPr>
        <w:t>DataFrame</w:t>
      </w:r>
      <w:proofErr w:type="spellEnd"/>
      <w:r>
        <w:rPr>
          <w:color w:val="00B0F0"/>
          <w:sz w:val="28"/>
          <w:szCs w:val="28"/>
        </w:rPr>
        <w:t xml:space="preserve"> su base mensile</w:t>
      </w:r>
      <w:bookmarkEnd w:id="20"/>
    </w:p>
    <w:p w14:paraId="6DCDA27B" w14:textId="77D85BAD" w:rsidR="00BB12B7" w:rsidRDefault="00A106B3" w:rsidP="00BB12B7">
      <w:r>
        <w:rPr>
          <w:noProof/>
        </w:rPr>
        <w:drawing>
          <wp:inline distT="0" distB="0" distL="0" distR="0" wp14:anchorId="5D976075" wp14:editId="4E0E47B9">
            <wp:extent cx="6309360" cy="198818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FFCC" w14:textId="0DF671CB" w:rsidR="007C01B4" w:rsidRDefault="007C01B4" w:rsidP="007C01B4">
      <w:pPr>
        <w:jc w:val="center"/>
      </w:pPr>
    </w:p>
    <w:p w14:paraId="079F21F8" w14:textId="36A8CB43" w:rsidR="007C01B4" w:rsidRDefault="007C01B4" w:rsidP="007C01B4">
      <w:pPr>
        <w:pStyle w:val="Heading3"/>
        <w:rPr>
          <w:color w:val="00B0F0"/>
          <w:sz w:val="28"/>
          <w:szCs w:val="28"/>
        </w:rPr>
      </w:pPr>
      <w:bookmarkStart w:id="21" w:name="_Toc94536390"/>
      <w:r>
        <w:rPr>
          <w:color w:val="00B0F0"/>
          <w:sz w:val="28"/>
          <w:szCs w:val="28"/>
        </w:rPr>
        <w:lastRenderedPageBreak/>
        <w:t xml:space="preserve">Prime righe delle serie di prezzi </w:t>
      </w:r>
      <w:proofErr w:type="spellStart"/>
      <w:r>
        <w:rPr>
          <w:color w:val="00B0F0"/>
          <w:sz w:val="28"/>
          <w:szCs w:val="28"/>
        </w:rPr>
        <w:t>Adjusted</w:t>
      </w:r>
      <w:proofErr w:type="spellEnd"/>
      <w:r>
        <w:rPr>
          <w:color w:val="00B0F0"/>
          <w:sz w:val="28"/>
          <w:szCs w:val="28"/>
        </w:rPr>
        <w:t xml:space="preserve"> Close mensili</w:t>
      </w:r>
      <w:bookmarkEnd w:id="21"/>
    </w:p>
    <w:p w14:paraId="7E6DB8D2" w14:textId="77777777" w:rsidR="00A72940" w:rsidRDefault="007C01B4" w:rsidP="00A72940">
      <w:pPr>
        <w:jc w:val="center"/>
        <w:rPr>
          <w:color w:val="00B0F0"/>
        </w:rPr>
      </w:pPr>
      <w:r>
        <w:rPr>
          <w:noProof/>
        </w:rPr>
        <w:drawing>
          <wp:inline distT="0" distB="0" distL="0" distR="0" wp14:anchorId="3FCE8F33" wp14:editId="1C424923">
            <wp:extent cx="3703641" cy="1425063"/>
            <wp:effectExtent l="0" t="0" r="0" b="381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294A" w14:textId="229F2C48" w:rsidR="00CE6400" w:rsidRDefault="00CE6400" w:rsidP="00A72940">
      <w:pPr>
        <w:pStyle w:val="Heading3"/>
        <w:rPr>
          <w:color w:val="00B0F0"/>
          <w:sz w:val="28"/>
          <w:szCs w:val="28"/>
        </w:rPr>
      </w:pPr>
      <w:bookmarkStart w:id="22" w:name="_Toc94536391"/>
      <w:r w:rsidRPr="00A72940">
        <w:rPr>
          <w:color w:val="00B0F0"/>
          <w:sz w:val="28"/>
          <w:szCs w:val="28"/>
        </w:rPr>
        <w:t xml:space="preserve">Grafici: </w:t>
      </w:r>
      <w:proofErr w:type="spellStart"/>
      <w:r w:rsidRPr="00A72940">
        <w:rPr>
          <w:color w:val="00B0F0"/>
          <w:sz w:val="28"/>
          <w:szCs w:val="28"/>
        </w:rPr>
        <w:t>Adjusted</w:t>
      </w:r>
      <w:proofErr w:type="spellEnd"/>
      <w:r w:rsidRPr="00A72940">
        <w:rPr>
          <w:color w:val="00B0F0"/>
          <w:sz w:val="28"/>
          <w:szCs w:val="28"/>
        </w:rPr>
        <w:t xml:space="preserve"> Close mensili</w:t>
      </w:r>
      <w:bookmarkEnd w:id="22"/>
    </w:p>
    <w:p w14:paraId="4F72998D" w14:textId="77777777" w:rsidR="00A72940" w:rsidRPr="00A72940" w:rsidRDefault="00A72940" w:rsidP="00A72940"/>
    <w:p w14:paraId="60EE55F6" w14:textId="221E223A" w:rsidR="00CE6400" w:rsidRPr="00CE6400" w:rsidRDefault="00A0008B" w:rsidP="00A0008B">
      <w:pPr>
        <w:jc w:val="center"/>
      </w:pPr>
      <w:r>
        <w:rPr>
          <w:noProof/>
        </w:rPr>
        <w:drawing>
          <wp:inline distT="0" distB="0" distL="0" distR="0" wp14:anchorId="4067AD78" wp14:editId="420E1069">
            <wp:extent cx="2160000" cy="2340000"/>
            <wp:effectExtent l="0" t="0" r="0" b="3175"/>
            <wp:docPr id="23" name="Picture 23" descr="Chart, line 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E8B52" wp14:editId="6385D84E">
            <wp:extent cx="2160000" cy="2340000"/>
            <wp:effectExtent l="0" t="0" r="0" b="3175"/>
            <wp:docPr id="55" name="Picture 55" descr="Chart, line 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B75F5" wp14:editId="6C56397B">
            <wp:extent cx="2160000" cy="2340000"/>
            <wp:effectExtent l="0" t="0" r="0" b="3175"/>
            <wp:docPr id="56" name="Picture 56" descr="Chart, line 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line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5294D" wp14:editId="29949E14">
            <wp:extent cx="2160000" cy="2340000"/>
            <wp:effectExtent l="0" t="0" r="0" b="3175"/>
            <wp:docPr id="19" name="Picture 19" descr="Chart, line 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3C4E9" wp14:editId="759B27E6">
            <wp:extent cx="2160000" cy="2340000"/>
            <wp:effectExtent l="0" t="0" r="0" b="3175"/>
            <wp:docPr id="20" name="Picture 20" descr="Chart, line 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A0D4B" wp14:editId="7C4BB7D1">
            <wp:extent cx="2160000" cy="2340000"/>
            <wp:effectExtent l="0" t="0" r="0" b="3175"/>
            <wp:docPr id="18" name="Picture 18" descr="Chart, line 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53E8" w14:textId="06F7AD90" w:rsidR="001853A0" w:rsidRDefault="00403832" w:rsidP="00A72940">
      <w:pPr>
        <w:pStyle w:val="Content"/>
      </w:pPr>
      <w:r>
        <w:t xml:space="preserve">                                            </w:t>
      </w:r>
    </w:p>
    <w:p w14:paraId="66CA2E6C" w14:textId="7563DF84" w:rsidR="00A72940" w:rsidRPr="00A72940" w:rsidRDefault="00A72940" w:rsidP="00A72940">
      <w:pPr>
        <w:pStyle w:val="Content"/>
      </w:pPr>
    </w:p>
    <w:p w14:paraId="1382B594" w14:textId="187CB487" w:rsidR="00A72940" w:rsidRPr="00A72940" w:rsidRDefault="00A72940" w:rsidP="00A72940">
      <w:pPr>
        <w:pStyle w:val="Content"/>
      </w:pPr>
    </w:p>
    <w:p w14:paraId="032656A5" w14:textId="70D6A2DF" w:rsidR="00A72940" w:rsidRPr="00A72940" w:rsidRDefault="00A72940" w:rsidP="00A72940">
      <w:pPr>
        <w:pStyle w:val="Content"/>
      </w:pPr>
    </w:p>
    <w:p w14:paraId="75334849" w14:textId="4B69126D" w:rsidR="00A72940" w:rsidRPr="00A72940" w:rsidRDefault="00A72940" w:rsidP="00A72940">
      <w:pPr>
        <w:pStyle w:val="Content"/>
      </w:pPr>
    </w:p>
    <w:p w14:paraId="50425812" w14:textId="768F637D" w:rsidR="00A72940" w:rsidRPr="00A72940" w:rsidRDefault="00A72940" w:rsidP="00A72940">
      <w:pPr>
        <w:pStyle w:val="Content"/>
      </w:pPr>
    </w:p>
    <w:p w14:paraId="4D392BA4" w14:textId="118EFF5D" w:rsidR="00651806" w:rsidRDefault="00505F72" w:rsidP="00505F72">
      <w:pPr>
        <w:pStyle w:val="Heading3"/>
        <w:rPr>
          <w:color w:val="00B0F0"/>
          <w:sz w:val="28"/>
          <w:szCs w:val="28"/>
        </w:rPr>
      </w:pPr>
      <w:bookmarkStart w:id="23" w:name="_Toc94536392"/>
      <w:r>
        <w:rPr>
          <w:color w:val="00B0F0"/>
          <w:sz w:val="28"/>
          <w:szCs w:val="28"/>
        </w:rPr>
        <w:lastRenderedPageBreak/>
        <w:t xml:space="preserve">Grafico: </w:t>
      </w:r>
      <w:proofErr w:type="spellStart"/>
      <w:r>
        <w:rPr>
          <w:color w:val="00B0F0"/>
          <w:sz w:val="28"/>
          <w:szCs w:val="28"/>
        </w:rPr>
        <w:t>Adjusted</w:t>
      </w:r>
      <w:proofErr w:type="spellEnd"/>
      <w:r>
        <w:rPr>
          <w:color w:val="00B0F0"/>
          <w:sz w:val="28"/>
          <w:szCs w:val="28"/>
        </w:rPr>
        <w:t xml:space="preserve"> Close mensili completo</w:t>
      </w:r>
      <w:bookmarkEnd w:id="23"/>
    </w:p>
    <w:p w14:paraId="7EE841C1" w14:textId="5384D413" w:rsidR="00505F72" w:rsidRPr="00505F72" w:rsidRDefault="00505F72" w:rsidP="00505F72">
      <w:r>
        <w:rPr>
          <w:noProof/>
        </w:rPr>
        <w:drawing>
          <wp:inline distT="0" distB="0" distL="0" distR="0" wp14:anchorId="29C8CC79" wp14:editId="73C1A245">
            <wp:extent cx="7085590" cy="4069080"/>
            <wp:effectExtent l="0" t="0" r="1270" b="7620"/>
            <wp:docPr id="57" name="Picture 5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line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464" cy="407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B276" w14:textId="77777777" w:rsidR="00CE5D0A" w:rsidRDefault="00CE5D0A" w:rsidP="004414AF">
      <w:pPr>
        <w:pStyle w:val="Heading1"/>
      </w:pPr>
      <w:bookmarkStart w:id="24" w:name="_Toc92390148"/>
    </w:p>
    <w:p w14:paraId="1AEF1853" w14:textId="77777777" w:rsidR="00CE5D0A" w:rsidRDefault="00CE5D0A" w:rsidP="004414AF">
      <w:pPr>
        <w:pStyle w:val="Heading1"/>
      </w:pPr>
    </w:p>
    <w:p w14:paraId="43462600" w14:textId="77777777" w:rsidR="00CE5D0A" w:rsidRDefault="00CE5D0A" w:rsidP="004414AF">
      <w:pPr>
        <w:pStyle w:val="Heading1"/>
      </w:pPr>
    </w:p>
    <w:p w14:paraId="4FA81853" w14:textId="77777777" w:rsidR="00CE5D0A" w:rsidRDefault="00CE5D0A" w:rsidP="004414AF">
      <w:pPr>
        <w:pStyle w:val="Heading1"/>
      </w:pPr>
    </w:p>
    <w:p w14:paraId="42FC2726" w14:textId="77777777" w:rsidR="00CE5D0A" w:rsidRDefault="00CE5D0A" w:rsidP="004414AF">
      <w:pPr>
        <w:pStyle w:val="Heading1"/>
      </w:pPr>
    </w:p>
    <w:p w14:paraId="0C971A9D" w14:textId="77777777" w:rsidR="00CE5D0A" w:rsidRDefault="00CE5D0A" w:rsidP="004414AF">
      <w:pPr>
        <w:pStyle w:val="Heading1"/>
      </w:pPr>
    </w:p>
    <w:bookmarkEnd w:id="24"/>
    <w:p w14:paraId="41F08985" w14:textId="712D9CD6" w:rsidR="00881BD6" w:rsidRDefault="00881BD6" w:rsidP="00CE5D0A">
      <w:pPr>
        <w:rPr>
          <w:color w:val="00B0F0"/>
          <w:szCs w:val="28"/>
        </w:rPr>
      </w:pPr>
    </w:p>
    <w:p w14:paraId="15CD4AA2" w14:textId="3CA9C17B" w:rsidR="00A45E21" w:rsidRPr="008A3F7F" w:rsidRDefault="00926A18" w:rsidP="008A3F7F">
      <w:pPr>
        <w:pStyle w:val="Content"/>
        <w:rPr>
          <w:color w:val="auto"/>
        </w:rPr>
      </w:pPr>
      <w:r>
        <w:rPr>
          <w:color w:val="auto"/>
        </w:rPr>
        <w:t xml:space="preserve">            </w:t>
      </w:r>
    </w:p>
    <w:p w14:paraId="72F20818" w14:textId="77777777" w:rsidR="00CE5D0A" w:rsidRPr="00297A7F" w:rsidRDefault="00CE5D0A" w:rsidP="00CE5D0A">
      <w:pPr>
        <w:pStyle w:val="Heading1"/>
      </w:pPr>
      <w:bookmarkStart w:id="25" w:name="_Rendimenti_semplici_mensili"/>
      <w:bookmarkStart w:id="26" w:name="_Toc94536393"/>
      <w:bookmarkEnd w:id="25"/>
      <w:r>
        <w:lastRenderedPageBreak/>
        <w:t>Statistiche descrittive</w:t>
      </w:r>
      <w:bookmarkEnd w:id="26"/>
    </w:p>
    <w:p w14:paraId="1BF72278" w14:textId="52F64630" w:rsidR="00CE5D0A" w:rsidRPr="00CE5D0A" w:rsidRDefault="00CE5D0A" w:rsidP="00CE5D0A">
      <w:pPr>
        <w:pStyle w:val="Heading2"/>
        <w:rPr>
          <w:rFonts w:asciiTheme="majorHAnsi" w:hAnsiTheme="majorHAnsi" w:cstheme="majorHAnsi"/>
        </w:rPr>
      </w:pPr>
      <w:bookmarkStart w:id="27" w:name="_Toc92390149"/>
      <w:bookmarkStart w:id="28" w:name="_Toc94536394"/>
      <w:r>
        <w:rPr>
          <w:rFonts w:asciiTheme="majorHAnsi" w:hAnsiTheme="majorHAnsi" w:cstheme="majorHAnsi"/>
        </w:rPr>
        <w:t>Calcolare i rendimenti semplici e composti e visualizzarli in un grafico</w:t>
      </w:r>
      <w:bookmarkEnd w:id="27"/>
      <w:bookmarkEnd w:id="28"/>
    </w:p>
    <w:p w14:paraId="78A752C3" w14:textId="0543FABF" w:rsidR="00A45E21" w:rsidRDefault="00A45E21" w:rsidP="00A45E21">
      <w:pPr>
        <w:pStyle w:val="Heading3"/>
        <w:rPr>
          <w:color w:val="00B0F0"/>
          <w:sz w:val="28"/>
          <w:szCs w:val="28"/>
        </w:rPr>
      </w:pPr>
      <w:bookmarkStart w:id="29" w:name="_Rendimenti_semplici_mensili_1"/>
      <w:bookmarkStart w:id="30" w:name="_Toc94536395"/>
      <w:bookmarkEnd w:id="29"/>
      <w:r>
        <w:rPr>
          <w:color w:val="00B0F0"/>
          <w:sz w:val="28"/>
          <w:szCs w:val="28"/>
        </w:rPr>
        <w:t>Rendimenti semplici mensili completo</w:t>
      </w:r>
      <w:bookmarkEnd w:id="30"/>
    </w:p>
    <w:p w14:paraId="6359DAE6" w14:textId="098CBFDC" w:rsidR="00A45E21" w:rsidRPr="007F30CA" w:rsidRDefault="00A45E21" w:rsidP="00CE5D0A">
      <w:pPr>
        <w:jc w:val="center"/>
      </w:pPr>
      <w:r>
        <w:rPr>
          <w:noProof/>
        </w:rPr>
        <w:drawing>
          <wp:inline distT="0" distB="0" distL="0" distR="0" wp14:anchorId="534FA347" wp14:editId="3A26E9B6">
            <wp:extent cx="5780317" cy="3348000"/>
            <wp:effectExtent l="0" t="0" r="0" b="5080"/>
            <wp:docPr id="113" name="Picture 1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317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945E" w14:textId="1A52833C" w:rsidR="00E33F17" w:rsidRDefault="00E33F17" w:rsidP="00E33F17">
      <w:pPr>
        <w:pStyle w:val="Heading3"/>
        <w:rPr>
          <w:color w:val="00B0F0"/>
          <w:sz w:val="28"/>
          <w:szCs w:val="28"/>
        </w:rPr>
      </w:pPr>
      <w:bookmarkStart w:id="31" w:name="_Toc94536396"/>
      <w:r>
        <w:rPr>
          <w:color w:val="00B0F0"/>
          <w:sz w:val="28"/>
          <w:szCs w:val="28"/>
        </w:rPr>
        <w:t>Rendimenti composti mensili completo</w:t>
      </w:r>
      <w:bookmarkEnd w:id="31"/>
    </w:p>
    <w:p w14:paraId="6A81542F" w14:textId="57705629" w:rsidR="00E33F17" w:rsidRDefault="00E33F17" w:rsidP="00CE5D0A">
      <w:pPr>
        <w:jc w:val="center"/>
      </w:pPr>
      <w:r>
        <w:rPr>
          <w:noProof/>
        </w:rPr>
        <w:drawing>
          <wp:inline distT="0" distB="0" distL="0" distR="0" wp14:anchorId="51422535" wp14:editId="7F0587D6">
            <wp:extent cx="5793402" cy="334800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402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A473" w14:textId="77777777" w:rsidR="008A3F7F" w:rsidRDefault="008A3F7F" w:rsidP="008A3F7F">
      <w:pPr>
        <w:pStyle w:val="Heading3"/>
        <w:rPr>
          <w:color w:val="00B0F0"/>
          <w:sz w:val="28"/>
          <w:szCs w:val="28"/>
        </w:rPr>
      </w:pPr>
      <w:bookmarkStart w:id="32" w:name="_Toc94536397"/>
      <w:r>
        <w:rPr>
          <w:color w:val="00B0F0"/>
          <w:sz w:val="28"/>
          <w:szCs w:val="28"/>
        </w:rPr>
        <w:lastRenderedPageBreak/>
        <w:t>Rendimenti semplici mensili</w:t>
      </w:r>
      <w:bookmarkEnd w:id="32"/>
    </w:p>
    <w:p w14:paraId="6828C63D" w14:textId="77777777" w:rsidR="008A3F7F" w:rsidRPr="007F30CA" w:rsidRDefault="008A3F7F" w:rsidP="008A3F7F">
      <w:pPr>
        <w:jc w:val="center"/>
      </w:pPr>
      <w:r>
        <w:rPr>
          <w:noProof/>
        </w:rPr>
        <w:drawing>
          <wp:inline distT="0" distB="0" distL="0" distR="0" wp14:anchorId="3FD309D9" wp14:editId="1E2DB1E9">
            <wp:extent cx="2530059" cy="2598645"/>
            <wp:effectExtent l="0" t="0" r="3810" b="0"/>
            <wp:docPr id="103" name="Picture 10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EF695" wp14:editId="0B16A226">
            <wp:extent cx="2705334" cy="2583404"/>
            <wp:effectExtent l="0" t="0" r="0" b="7620"/>
            <wp:docPr id="104" name="Picture 10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Chart, histo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7547B" wp14:editId="7750FA3A">
            <wp:extent cx="2636748" cy="2560542"/>
            <wp:effectExtent l="0" t="0" r="0" b="0"/>
            <wp:docPr id="105" name="Picture 10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hart, line 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C7389" wp14:editId="25094156">
            <wp:extent cx="2598645" cy="2613887"/>
            <wp:effectExtent l="0" t="0" r="0" b="0"/>
            <wp:docPr id="101" name="Picture 10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line 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C4FBD" wp14:editId="2C2BFB26">
            <wp:extent cx="2629128" cy="2560542"/>
            <wp:effectExtent l="0" t="0" r="0" b="0"/>
            <wp:docPr id="102" name="Picture 10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EB374" wp14:editId="1C472A08">
            <wp:extent cx="2644369" cy="2568163"/>
            <wp:effectExtent l="0" t="0" r="3810" b="3810"/>
            <wp:docPr id="100" name="Picture 10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har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F2BD" w14:textId="77777777" w:rsidR="008A3F7F" w:rsidRDefault="008A3F7F" w:rsidP="008A3F7F">
      <w:pPr>
        <w:pStyle w:val="Content"/>
        <w:rPr>
          <w:color w:val="auto"/>
        </w:rPr>
      </w:pPr>
      <w:r>
        <w:rPr>
          <w:color w:val="auto"/>
        </w:rPr>
        <w:t xml:space="preserve">                                                            </w:t>
      </w:r>
    </w:p>
    <w:p w14:paraId="52F24208" w14:textId="77777777" w:rsidR="008A3F7F" w:rsidRDefault="008A3F7F" w:rsidP="008A3F7F">
      <w:pPr>
        <w:pStyle w:val="Heading3"/>
        <w:rPr>
          <w:color w:val="00B0F0"/>
          <w:sz w:val="28"/>
          <w:szCs w:val="28"/>
        </w:rPr>
      </w:pPr>
      <w:bookmarkStart w:id="33" w:name="_Toc94536398"/>
      <w:r>
        <w:rPr>
          <w:color w:val="00B0F0"/>
          <w:sz w:val="28"/>
          <w:szCs w:val="28"/>
        </w:rPr>
        <w:lastRenderedPageBreak/>
        <w:t>Rendimenti composti mensili</w:t>
      </w:r>
      <w:bookmarkEnd w:id="33"/>
    </w:p>
    <w:p w14:paraId="32DC1309" w14:textId="77777777" w:rsidR="008A3F7F" w:rsidRDefault="008A3F7F" w:rsidP="008A3F7F">
      <w:pPr>
        <w:jc w:val="center"/>
      </w:pPr>
      <w:r>
        <w:rPr>
          <w:noProof/>
        </w:rPr>
        <w:drawing>
          <wp:inline distT="0" distB="0" distL="0" distR="0" wp14:anchorId="712433EB" wp14:editId="14E8B55C">
            <wp:extent cx="2545301" cy="2537680"/>
            <wp:effectExtent l="0" t="0" r="7620" b="0"/>
            <wp:docPr id="109" name="Picture 10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Chart, line char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24EFB" wp14:editId="281CD4BE">
            <wp:extent cx="2545301" cy="2583404"/>
            <wp:effectExtent l="0" t="0" r="7620" b="7620"/>
            <wp:docPr id="110" name="Picture 1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Chart, line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4387" wp14:editId="0B9D8F54">
            <wp:extent cx="2514818" cy="2591025"/>
            <wp:effectExtent l="0" t="0" r="0" b="0"/>
            <wp:docPr id="111" name="Picture 1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, line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0319A" wp14:editId="54CBC19A">
            <wp:extent cx="2491956" cy="2568163"/>
            <wp:effectExtent l="0" t="0" r="3810" b="3810"/>
            <wp:docPr id="107" name="Picture 10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Chart, line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F16ED" wp14:editId="4EAF3DBD">
            <wp:extent cx="2560542" cy="2568163"/>
            <wp:effectExtent l="0" t="0" r="0" b="3810"/>
            <wp:docPr id="108" name="Picture 10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Chart, line char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06BFB" wp14:editId="439B3A60">
            <wp:extent cx="2545301" cy="2591025"/>
            <wp:effectExtent l="0" t="0" r="7620" b="0"/>
            <wp:docPr id="106" name="Picture 10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Chart, line char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51DE" w14:textId="77777777" w:rsidR="008A3F7F" w:rsidRPr="00E33F17" w:rsidRDefault="008A3F7F" w:rsidP="00CE5D0A">
      <w:pPr>
        <w:jc w:val="center"/>
      </w:pPr>
    </w:p>
    <w:p w14:paraId="07E9051F" w14:textId="1FCF6408" w:rsidR="00DD48D5" w:rsidRPr="006306A7" w:rsidRDefault="00DD48D5" w:rsidP="00DD48D5">
      <w:pPr>
        <w:pStyle w:val="Heading2"/>
        <w:rPr>
          <w:rFonts w:asciiTheme="majorHAnsi" w:hAnsiTheme="majorHAnsi" w:cstheme="majorHAnsi"/>
        </w:rPr>
      </w:pPr>
      <w:bookmarkStart w:id="34" w:name="_Toc94536399"/>
      <w:r>
        <w:rPr>
          <w:rFonts w:asciiTheme="majorHAnsi" w:hAnsiTheme="majorHAnsi" w:cstheme="majorHAnsi"/>
        </w:rPr>
        <w:lastRenderedPageBreak/>
        <w:t>Commentare:</w:t>
      </w:r>
      <w:bookmarkEnd w:id="34"/>
    </w:p>
    <w:p w14:paraId="05D38546" w14:textId="09AFD9E9" w:rsidR="000813CA" w:rsidRPr="00DC2802" w:rsidRDefault="000813CA" w:rsidP="00DC2802">
      <w:pPr>
        <w:pStyle w:val="Heading3"/>
        <w:rPr>
          <w:color w:val="00B0F0"/>
          <w:sz w:val="28"/>
          <w:szCs w:val="28"/>
        </w:rPr>
      </w:pPr>
      <w:bookmarkStart w:id="35" w:name="_Toc94536400"/>
      <w:r>
        <w:rPr>
          <w:color w:val="00B0F0"/>
          <w:sz w:val="28"/>
          <w:szCs w:val="28"/>
        </w:rPr>
        <w:t>Che cosa hanno in comune le serie storiche?</w:t>
      </w:r>
      <w:bookmarkEnd w:id="35"/>
    </w:p>
    <w:p w14:paraId="0BEC942C" w14:textId="5E478496" w:rsidR="006269C5" w:rsidRDefault="000813CA" w:rsidP="000813CA">
      <w:pPr>
        <w:pStyle w:val="Content"/>
        <w:rPr>
          <w:color w:val="auto"/>
          <w:sz w:val="24"/>
          <w:szCs w:val="20"/>
        </w:rPr>
      </w:pPr>
      <w:r w:rsidRPr="00F86A90">
        <w:rPr>
          <w:color w:val="auto"/>
          <w:sz w:val="24"/>
          <w:szCs w:val="20"/>
        </w:rPr>
        <w:t xml:space="preserve">Dal </w:t>
      </w:r>
      <w:hyperlink w:anchor="_Rendimenti_semplici_mensili_1" w:history="1">
        <w:r w:rsidRPr="00194C28">
          <w:rPr>
            <w:rStyle w:val="Hyperlink"/>
            <w:sz w:val="24"/>
            <w:szCs w:val="20"/>
          </w:rPr>
          <w:t>grafi</w:t>
        </w:r>
        <w:r w:rsidRPr="00194C28">
          <w:rPr>
            <w:rStyle w:val="Hyperlink"/>
            <w:sz w:val="24"/>
            <w:szCs w:val="20"/>
          </w:rPr>
          <w:t>c</w:t>
        </w:r>
        <w:r w:rsidRPr="00194C28">
          <w:rPr>
            <w:rStyle w:val="Hyperlink"/>
            <w:sz w:val="24"/>
            <w:szCs w:val="20"/>
          </w:rPr>
          <w:t>o</w:t>
        </w:r>
      </w:hyperlink>
      <w:r w:rsidRPr="00F86A90">
        <w:rPr>
          <w:color w:val="auto"/>
          <w:sz w:val="24"/>
          <w:szCs w:val="20"/>
        </w:rPr>
        <w:t xml:space="preserve"> soprastante </w:t>
      </w:r>
      <w:r w:rsidRPr="00F5090B">
        <w:rPr>
          <w:color w:val="auto"/>
          <w:sz w:val="24"/>
          <w:szCs w:val="20"/>
        </w:rPr>
        <w:t xml:space="preserve">si può notare come a </w:t>
      </w:r>
      <w:r w:rsidR="006B3C75" w:rsidRPr="00F5090B">
        <w:rPr>
          <w:color w:val="auto"/>
          <w:sz w:val="24"/>
          <w:szCs w:val="20"/>
        </w:rPr>
        <w:t>marzo</w:t>
      </w:r>
      <w:r w:rsidRPr="00F5090B">
        <w:rPr>
          <w:color w:val="auto"/>
          <w:sz w:val="24"/>
          <w:szCs w:val="20"/>
        </w:rPr>
        <w:t xml:space="preserve"> 2020</w:t>
      </w:r>
      <w:r w:rsidR="00787D8F" w:rsidRPr="00F5090B">
        <w:rPr>
          <w:color w:val="auto"/>
          <w:sz w:val="24"/>
          <w:szCs w:val="20"/>
        </w:rPr>
        <w:t>,</w:t>
      </w:r>
      <w:r w:rsidRPr="00F5090B">
        <w:rPr>
          <w:color w:val="auto"/>
          <w:sz w:val="24"/>
          <w:szCs w:val="20"/>
        </w:rPr>
        <w:t xml:space="preserve"> ci sia stato un calo di rendimenti comune a tutte le serie analizzate dovuto allo scoppio della pandemia da COVID-19 e il successivo rialzo nei mesi successivi.</w:t>
      </w:r>
    </w:p>
    <w:p w14:paraId="441E612C" w14:textId="1A0097B0" w:rsidR="006269C5" w:rsidRPr="00F5275C" w:rsidRDefault="006269C5" w:rsidP="006269C5">
      <w:pPr>
        <w:pStyle w:val="Heading3"/>
        <w:rPr>
          <w:color w:val="00B0F0"/>
          <w:sz w:val="28"/>
          <w:szCs w:val="28"/>
        </w:rPr>
      </w:pPr>
      <w:bookmarkStart w:id="36" w:name="_Toc94536401"/>
      <w:r>
        <w:rPr>
          <w:color w:val="00B0F0"/>
          <w:sz w:val="28"/>
          <w:szCs w:val="28"/>
        </w:rPr>
        <w:t>C’è una correlazione positiva fra società dello stesso settore?</w:t>
      </w:r>
      <w:bookmarkEnd w:id="36"/>
    </w:p>
    <w:p w14:paraId="3EC5C4DE" w14:textId="450ED08C" w:rsidR="006269C5" w:rsidRPr="004A260C" w:rsidRDefault="00EC4C28" w:rsidP="00EC4C28">
      <w:pPr>
        <w:pStyle w:val="Heading4"/>
        <w:rPr>
          <w:color w:val="auto"/>
          <w:sz w:val="24"/>
          <w:szCs w:val="20"/>
        </w:rPr>
      </w:pPr>
      <w:bookmarkStart w:id="37" w:name="_Toc94536402"/>
      <w:r>
        <w:rPr>
          <w:i w:val="0"/>
          <w:iCs w:val="0"/>
          <w:color w:val="auto"/>
          <w:sz w:val="24"/>
          <w:szCs w:val="20"/>
        </w:rPr>
        <w:t>Tesla vs Toyota</w:t>
      </w:r>
      <w:bookmarkEnd w:id="37"/>
    </w:p>
    <w:p w14:paraId="18ADB8C8" w14:textId="5D1BDACD" w:rsidR="000813CA" w:rsidRDefault="00EC60B6" w:rsidP="00EC60B6">
      <w:pPr>
        <w:pStyle w:val="Content"/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10A5D447" wp14:editId="7493D598">
            <wp:extent cx="3109229" cy="2964437"/>
            <wp:effectExtent l="0" t="0" r="0" b="762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2CD1" w14:textId="6ECC944D" w:rsidR="00D925CC" w:rsidRDefault="00D925CC" w:rsidP="00EF4EAD">
      <w:pPr>
        <w:pStyle w:val="Content"/>
        <w:rPr>
          <w:color w:val="auto"/>
        </w:rPr>
      </w:pPr>
      <w:r w:rsidRPr="00AD4AC7">
        <w:rPr>
          <w:color w:val="auto"/>
          <w:sz w:val="24"/>
          <w:szCs w:val="20"/>
        </w:rPr>
        <w:t xml:space="preserve">Osservando il grafico, si può notare che le </w:t>
      </w:r>
      <w:r w:rsidR="00AD4AC7">
        <w:rPr>
          <w:color w:val="auto"/>
          <w:sz w:val="24"/>
          <w:szCs w:val="20"/>
        </w:rPr>
        <w:t xml:space="preserve">due </w:t>
      </w:r>
      <w:r w:rsidRPr="00AD4AC7">
        <w:rPr>
          <w:color w:val="auto"/>
          <w:sz w:val="24"/>
          <w:szCs w:val="20"/>
        </w:rPr>
        <w:t xml:space="preserve">serie </w:t>
      </w:r>
      <w:r w:rsidR="00AD4AC7">
        <w:rPr>
          <w:color w:val="auto"/>
          <w:sz w:val="24"/>
          <w:szCs w:val="20"/>
        </w:rPr>
        <w:t xml:space="preserve">di rendimenti </w:t>
      </w:r>
      <w:r w:rsidRPr="00AD4AC7">
        <w:rPr>
          <w:color w:val="auto"/>
          <w:sz w:val="24"/>
          <w:szCs w:val="20"/>
        </w:rPr>
        <w:t>sono debolmente correlate positivamente.</w:t>
      </w:r>
    </w:p>
    <w:p w14:paraId="2E0EC39D" w14:textId="288EC80E" w:rsidR="00D925CC" w:rsidRPr="004A260C" w:rsidRDefault="00D925CC" w:rsidP="00D925CC">
      <w:pPr>
        <w:pStyle w:val="Heading4"/>
        <w:rPr>
          <w:color w:val="auto"/>
          <w:sz w:val="24"/>
          <w:szCs w:val="20"/>
        </w:rPr>
      </w:pPr>
      <w:bookmarkStart w:id="38" w:name="_Toc94536403"/>
      <w:r>
        <w:rPr>
          <w:i w:val="0"/>
          <w:iCs w:val="0"/>
          <w:color w:val="auto"/>
          <w:sz w:val="24"/>
          <w:szCs w:val="20"/>
        </w:rPr>
        <w:t>TSMC vs Nvidia</w:t>
      </w:r>
      <w:bookmarkEnd w:id="38"/>
    </w:p>
    <w:p w14:paraId="4CC7F4FF" w14:textId="5A8FB04B" w:rsidR="00D925CC" w:rsidRDefault="00EC60B6" w:rsidP="00EC60B6">
      <w:pPr>
        <w:pStyle w:val="Content"/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556B26C7" wp14:editId="129239F3">
            <wp:extent cx="2964437" cy="2941575"/>
            <wp:effectExtent l="0" t="0" r="7620" b="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85EC" w14:textId="396239CC" w:rsidR="003B2372" w:rsidRDefault="00AD4AC7" w:rsidP="00AD4AC7">
      <w:pPr>
        <w:pStyle w:val="Content"/>
        <w:rPr>
          <w:color w:val="auto"/>
          <w:sz w:val="24"/>
          <w:szCs w:val="20"/>
        </w:rPr>
      </w:pPr>
      <w:r w:rsidRPr="00AD4AC7">
        <w:rPr>
          <w:color w:val="auto"/>
          <w:sz w:val="24"/>
          <w:szCs w:val="20"/>
        </w:rPr>
        <w:t>Osservando il grafico</w:t>
      </w:r>
      <w:r>
        <w:rPr>
          <w:color w:val="auto"/>
          <w:sz w:val="24"/>
          <w:szCs w:val="20"/>
        </w:rPr>
        <w:t>, si può notare che le due serie di rendimenti sono moderatamente correlate positivamente.</w:t>
      </w:r>
    </w:p>
    <w:p w14:paraId="7C16DFAA" w14:textId="5209A0E5" w:rsidR="003B2372" w:rsidRPr="004C1913" w:rsidRDefault="003B2372" w:rsidP="003B2372">
      <w:pPr>
        <w:pStyle w:val="Heading4"/>
        <w:rPr>
          <w:color w:val="auto"/>
          <w:sz w:val="24"/>
          <w:szCs w:val="20"/>
        </w:rPr>
      </w:pPr>
      <w:bookmarkStart w:id="39" w:name="_Toc94536404"/>
      <w:r w:rsidRPr="004C1913">
        <w:rPr>
          <w:i w:val="0"/>
          <w:iCs w:val="0"/>
          <w:color w:val="auto"/>
          <w:sz w:val="24"/>
          <w:szCs w:val="20"/>
        </w:rPr>
        <w:lastRenderedPageBreak/>
        <w:t>Pfizer vs Johnson</w:t>
      </w:r>
      <w:r w:rsidR="00637C57" w:rsidRPr="004C1913">
        <w:rPr>
          <w:i w:val="0"/>
          <w:iCs w:val="0"/>
          <w:color w:val="auto"/>
          <w:sz w:val="24"/>
          <w:szCs w:val="20"/>
        </w:rPr>
        <w:t xml:space="preserve"> </w:t>
      </w:r>
      <w:r w:rsidRPr="004C1913">
        <w:rPr>
          <w:i w:val="0"/>
          <w:iCs w:val="0"/>
          <w:color w:val="auto"/>
          <w:sz w:val="24"/>
          <w:szCs w:val="20"/>
        </w:rPr>
        <w:t>&amp;</w:t>
      </w:r>
      <w:r w:rsidR="00637C57" w:rsidRPr="004C1913">
        <w:rPr>
          <w:i w:val="0"/>
          <w:iCs w:val="0"/>
          <w:color w:val="auto"/>
          <w:sz w:val="24"/>
          <w:szCs w:val="20"/>
        </w:rPr>
        <w:t xml:space="preserve"> </w:t>
      </w:r>
      <w:r w:rsidRPr="004C1913">
        <w:rPr>
          <w:i w:val="0"/>
          <w:iCs w:val="0"/>
          <w:color w:val="auto"/>
          <w:sz w:val="24"/>
          <w:szCs w:val="20"/>
        </w:rPr>
        <w:t>Johnson</w:t>
      </w:r>
      <w:bookmarkEnd w:id="39"/>
    </w:p>
    <w:p w14:paraId="7E106A83" w14:textId="5D131E25" w:rsidR="003B2372" w:rsidRPr="004C1913" w:rsidRDefault="00EC60B6" w:rsidP="00EC60B6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41786641" wp14:editId="19029952">
            <wp:extent cx="3071126" cy="2979678"/>
            <wp:effectExtent l="0" t="0" r="0" b="0"/>
            <wp:docPr id="34" name="Picture 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C870" w14:textId="77777777" w:rsidR="003B2372" w:rsidRPr="003B2372" w:rsidRDefault="003B2372" w:rsidP="003B2372">
      <w:pPr>
        <w:pStyle w:val="Content"/>
        <w:rPr>
          <w:color w:val="auto"/>
          <w:sz w:val="24"/>
          <w:szCs w:val="20"/>
        </w:rPr>
      </w:pPr>
      <w:r w:rsidRPr="003B2372">
        <w:rPr>
          <w:color w:val="auto"/>
          <w:sz w:val="24"/>
          <w:szCs w:val="20"/>
        </w:rPr>
        <w:t>Osservando il grafico, si può notare che le due serie di rendimenti sono moderatamente correlate positivamente.</w:t>
      </w:r>
    </w:p>
    <w:p w14:paraId="4BEF258D" w14:textId="5FE3EB79" w:rsidR="00B47C8E" w:rsidRPr="00F5275C" w:rsidRDefault="00B47C8E" w:rsidP="00B47C8E">
      <w:pPr>
        <w:pStyle w:val="Heading3"/>
        <w:rPr>
          <w:color w:val="00B0F0"/>
          <w:sz w:val="28"/>
          <w:szCs w:val="28"/>
        </w:rPr>
      </w:pPr>
      <w:bookmarkStart w:id="40" w:name="_Toc94536405"/>
      <w:r>
        <w:rPr>
          <w:color w:val="00B0F0"/>
          <w:sz w:val="28"/>
          <w:szCs w:val="28"/>
        </w:rPr>
        <w:t>Ci sono momenti di rendimenti molto lontani dalla media?</w:t>
      </w:r>
      <w:bookmarkEnd w:id="40"/>
    </w:p>
    <w:p w14:paraId="7EDEA62C" w14:textId="6AAD2D94" w:rsidR="00C324BE" w:rsidRPr="00C62498" w:rsidRDefault="00C324BE" w:rsidP="00C324BE">
      <w:pPr>
        <w:pStyle w:val="Heading4"/>
        <w:rPr>
          <w:color w:val="auto"/>
          <w:sz w:val="24"/>
          <w:szCs w:val="20"/>
        </w:rPr>
      </w:pPr>
      <w:bookmarkStart w:id="41" w:name="_Toc94536406"/>
      <w:r w:rsidRPr="00C62498">
        <w:rPr>
          <w:i w:val="0"/>
          <w:iCs w:val="0"/>
          <w:color w:val="auto"/>
          <w:sz w:val="24"/>
          <w:szCs w:val="20"/>
        </w:rPr>
        <w:t>Tesla</w:t>
      </w:r>
      <w:bookmarkEnd w:id="41"/>
    </w:p>
    <w:p w14:paraId="6AF22F59" w14:textId="7D189A09" w:rsidR="00911461" w:rsidRDefault="00037210" w:rsidP="008C513A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Registra </w:t>
      </w:r>
      <w:r w:rsidR="00C62498">
        <w:rPr>
          <w:color w:val="auto"/>
          <w:sz w:val="24"/>
          <w:szCs w:val="20"/>
        </w:rPr>
        <w:t>un rendimento del +</w:t>
      </w:r>
      <w:r w:rsidR="00E04368">
        <w:rPr>
          <w:color w:val="auto"/>
          <w:sz w:val="24"/>
          <w:szCs w:val="20"/>
        </w:rPr>
        <w:t>7</w:t>
      </w:r>
      <w:r w:rsidR="00C62498">
        <w:rPr>
          <w:color w:val="auto"/>
          <w:sz w:val="24"/>
          <w:szCs w:val="20"/>
        </w:rPr>
        <w:t>0% nel maggio 2013 dovuto al record di 562 milioni di dollari di vendite nel primo trimestre del 2013 annunciando così il primo profitto trimestrale della sua storia decennale</w:t>
      </w:r>
      <w:r w:rsidR="002D271B">
        <w:rPr>
          <w:color w:val="auto"/>
          <w:sz w:val="24"/>
          <w:szCs w:val="20"/>
        </w:rPr>
        <w:t>.</w:t>
      </w:r>
      <w:sdt>
        <w:sdtPr>
          <w:rPr>
            <w:color w:val="auto"/>
            <w:sz w:val="24"/>
            <w:szCs w:val="20"/>
          </w:rPr>
          <w:id w:val="-918101615"/>
          <w:citation/>
        </w:sdtPr>
        <w:sdtEndPr/>
        <w:sdtContent>
          <w:r w:rsidR="00604078">
            <w:rPr>
              <w:color w:val="auto"/>
              <w:sz w:val="24"/>
              <w:szCs w:val="20"/>
            </w:rPr>
            <w:fldChar w:fldCharType="begin"/>
          </w:r>
          <w:r w:rsidR="00604078">
            <w:rPr>
              <w:color w:val="auto"/>
              <w:sz w:val="24"/>
              <w:szCs w:val="20"/>
            </w:rPr>
            <w:instrText xml:space="preserve"> CITATION tesla1 \l 1040 </w:instrText>
          </w:r>
          <w:r w:rsidR="00604078">
            <w:rPr>
              <w:color w:val="auto"/>
              <w:sz w:val="24"/>
              <w:szCs w:val="20"/>
            </w:rPr>
            <w:fldChar w:fldCharType="separate"/>
          </w:r>
          <w:r w:rsidR="00913EF2">
            <w:rPr>
              <w:noProof/>
              <w:color w:val="auto"/>
              <w:sz w:val="24"/>
              <w:szCs w:val="20"/>
            </w:rPr>
            <w:t xml:space="preserve"> </w:t>
          </w:r>
          <w:r w:rsidR="00913EF2" w:rsidRPr="00913EF2">
            <w:rPr>
              <w:noProof/>
              <w:color w:val="auto"/>
              <w:sz w:val="24"/>
              <w:szCs w:val="20"/>
            </w:rPr>
            <w:t>(1)</w:t>
          </w:r>
          <w:r w:rsidR="00604078">
            <w:rPr>
              <w:color w:val="auto"/>
              <w:sz w:val="24"/>
              <w:szCs w:val="20"/>
            </w:rPr>
            <w:fldChar w:fldCharType="end"/>
          </w:r>
        </w:sdtContent>
      </w:sdt>
    </w:p>
    <w:p w14:paraId="2962DD32" w14:textId="74125A0B" w:rsidR="00403FD4" w:rsidRDefault="000A15A4" w:rsidP="008C513A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Il calo di rendimento registrato nel periodo ottobre – novembre 2013, con un picco del -20% a novembre, è dovuto a una serie di incidenti </w:t>
      </w:r>
      <w:r w:rsidR="00604078">
        <w:rPr>
          <w:color w:val="auto"/>
          <w:sz w:val="24"/>
          <w:szCs w:val="20"/>
        </w:rPr>
        <w:t xml:space="preserve">nei quali </w:t>
      </w:r>
      <w:r>
        <w:rPr>
          <w:color w:val="auto"/>
          <w:sz w:val="24"/>
          <w:szCs w:val="20"/>
        </w:rPr>
        <w:t xml:space="preserve">le macchine della casa </w:t>
      </w:r>
      <w:r w:rsidR="00DC4AC5">
        <w:rPr>
          <w:color w:val="auto"/>
          <w:sz w:val="24"/>
          <w:szCs w:val="20"/>
        </w:rPr>
        <w:t>automobilistica</w:t>
      </w:r>
      <w:r w:rsidR="00604078">
        <w:rPr>
          <w:color w:val="auto"/>
          <w:sz w:val="24"/>
          <w:szCs w:val="20"/>
        </w:rPr>
        <w:t xml:space="preserve"> </w:t>
      </w:r>
      <w:r>
        <w:rPr>
          <w:color w:val="auto"/>
          <w:sz w:val="24"/>
          <w:szCs w:val="20"/>
        </w:rPr>
        <w:t>hanno preso fuoco.</w:t>
      </w:r>
      <w:sdt>
        <w:sdtPr>
          <w:rPr>
            <w:color w:val="auto"/>
            <w:sz w:val="24"/>
            <w:szCs w:val="20"/>
          </w:rPr>
          <w:id w:val="136157120"/>
          <w:citation/>
        </w:sdtPr>
        <w:sdtEndPr/>
        <w:sdtContent>
          <w:r w:rsidR="00604078">
            <w:rPr>
              <w:color w:val="auto"/>
              <w:sz w:val="24"/>
              <w:szCs w:val="20"/>
            </w:rPr>
            <w:fldChar w:fldCharType="begin"/>
          </w:r>
          <w:r w:rsidR="00604078">
            <w:rPr>
              <w:color w:val="auto"/>
              <w:sz w:val="24"/>
              <w:szCs w:val="20"/>
            </w:rPr>
            <w:instrText xml:space="preserve"> CITATION tesla2 \l 1040 </w:instrText>
          </w:r>
          <w:r w:rsidR="00604078">
            <w:rPr>
              <w:color w:val="auto"/>
              <w:sz w:val="24"/>
              <w:szCs w:val="20"/>
            </w:rPr>
            <w:fldChar w:fldCharType="separate"/>
          </w:r>
          <w:r w:rsidR="00913EF2">
            <w:rPr>
              <w:noProof/>
              <w:color w:val="auto"/>
              <w:sz w:val="24"/>
              <w:szCs w:val="20"/>
            </w:rPr>
            <w:t xml:space="preserve"> </w:t>
          </w:r>
          <w:r w:rsidR="00913EF2" w:rsidRPr="00913EF2">
            <w:rPr>
              <w:noProof/>
              <w:color w:val="auto"/>
              <w:sz w:val="24"/>
              <w:szCs w:val="20"/>
            </w:rPr>
            <w:t>(2)</w:t>
          </w:r>
          <w:r w:rsidR="00604078">
            <w:rPr>
              <w:color w:val="auto"/>
              <w:sz w:val="24"/>
              <w:szCs w:val="20"/>
            </w:rPr>
            <w:fldChar w:fldCharType="end"/>
          </w:r>
        </w:sdtContent>
      </w:sdt>
    </w:p>
    <w:p w14:paraId="229C9909" w14:textId="5BD70AEC" w:rsidR="007E0366" w:rsidRDefault="007E0366" w:rsidP="008C513A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Nel periodo dicembre 2019 – gennaio 2020, registra un picco di rendimento di oltre il +40% dovuto al superamento degli obiettivi che l’azienda si era imposta in termini di consegne.</w:t>
      </w:r>
      <w:sdt>
        <w:sdtPr>
          <w:rPr>
            <w:color w:val="auto"/>
            <w:sz w:val="24"/>
            <w:szCs w:val="20"/>
          </w:rPr>
          <w:id w:val="1128581706"/>
          <w:citation/>
        </w:sdtPr>
        <w:sdtEndPr/>
        <w:sdtContent>
          <w:r w:rsidR="00604078">
            <w:rPr>
              <w:color w:val="auto"/>
              <w:sz w:val="24"/>
              <w:szCs w:val="20"/>
            </w:rPr>
            <w:fldChar w:fldCharType="begin"/>
          </w:r>
          <w:r w:rsidR="00604078">
            <w:rPr>
              <w:color w:val="auto"/>
              <w:sz w:val="24"/>
              <w:szCs w:val="20"/>
            </w:rPr>
            <w:instrText xml:space="preserve"> CITATION tesla8 \l 1040 </w:instrText>
          </w:r>
          <w:r w:rsidR="00604078">
            <w:rPr>
              <w:color w:val="auto"/>
              <w:sz w:val="24"/>
              <w:szCs w:val="20"/>
            </w:rPr>
            <w:fldChar w:fldCharType="separate"/>
          </w:r>
          <w:r w:rsidR="00913EF2">
            <w:rPr>
              <w:noProof/>
              <w:color w:val="auto"/>
              <w:sz w:val="24"/>
              <w:szCs w:val="20"/>
            </w:rPr>
            <w:t xml:space="preserve"> </w:t>
          </w:r>
          <w:r w:rsidR="00913EF2" w:rsidRPr="00913EF2">
            <w:rPr>
              <w:noProof/>
              <w:color w:val="auto"/>
              <w:sz w:val="24"/>
              <w:szCs w:val="20"/>
            </w:rPr>
            <w:t>(3)</w:t>
          </w:r>
          <w:r w:rsidR="00604078">
            <w:rPr>
              <w:color w:val="auto"/>
              <w:sz w:val="24"/>
              <w:szCs w:val="20"/>
            </w:rPr>
            <w:fldChar w:fldCharType="end"/>
          </w:r>
        </w:sdtContent>
      </w:sdt>
    </w:p>
    <w:p w14:paraId="433A608B" w14:textId="19C9FE17" w:rsidR="005F3F17" w:rsidRDefault="005F3F17" w:rsidP="00A45B3F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Il calo di rendimento di marzo 2020</w:t>
      </w:r>
      <w:r w:rsidR="009E6B25">
        <w:rPr>
          <w:color w:val="auto"/>
          <w:sz w:val="24"/>
          <w:szCs w:val="20"/>
        </w:rPr>
        <w:t xml:space="preserve"> d</w:t>
      </w:r>
      <w:r w:rsidR="00E04368">
        <w:rPr>
          <w:color w:val="auto"/>
          <w:sz w:val="24"/>
          <w:szCs w:val="20"/>
        </w:rPr>
        <w:t>i oltre il</w:t>
      </w:r>
      <w:r w:rsidR="009E6B25">
        <w:rPr>
          <w:color w:val="auto"/>
          <w:sz w:val="24"/>
          <w:szCs w:val="20"/>
        </w:rPr>
        <w:t xml:space="preserve"> -20%</w:t>
      </w:r>
      <w:r>
        <w:rPr>
          <w:color w:val="auto"/>
          <w:sz w:val="24"/>
          <w:szCs w:val="20"/>
        </w:rPr>
        <w:t>, comune a tutti i titoli, è legato allo scoppio della pandemia da COVID-19</w:t>
      </w:r>
      <w:r w:rsidR="009E6B25">
        <w:rPr>
          <w:color w:val="auto"/>
          <w:sz w:val="24"/>
          <w:szCs w:val="20"/>
        </w:rPr>
        <w:t xml:space="preserve"> che ha causato incertezza tra gli investitori in tutto il mondo.</w:t>
      </w:r>
    </w:p>
    <w:p w14:paraId="7C1ED61C" w14:textId="1454F0BB" w:rsidR="009E6B25" w:rsidRDefault="008973CF" w:rsidP="00A45B3F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Nell’a</w:t>
      </w:r>
      <w:r w:rsidR="00501E9E">
        <w:rPr>
          <w:color w:val="auto"/>
          <w:sz w:val="24"/>
          <w:szCs w:val="20"/>
        </w:rPr>
        <w:t>gosto 2020</w:t>
      </w:r>
      <w:r>
        <w:rPr>
          <w:color w:val="auto"/>
          <w:sz w:val="24"/>
          <w:szCs w:val="20"/>
        </w:rPr>
        <w:t>, la casa produttrice di auto elettriche registra un picco di rendimento del</w:t>
      </w:r>
      <w:r w:rsidR="00501E9E">
        <w:rPr>
          <w:color w:val="auto"/>
          <w:sz w:val="24"/>
          <w:szCs w:val="20"/>
        </w:rPr>
        <w:t xml:space="preserve"> +50%</w:t>
      </w:r>
      <w:r>
        <w:rPr>
          <w:color w:val="auto"/>
          <w:sz w:val="24"/>
          <w:szCs w:val="20"/>
        </w:rPr>
        <w:t xml:space="preserve"> dovuto all’aumento vertiginoso dei numeri in termini di consegne.</w:t>
      </w:r>
      <w:sdt>
        <w:sdtPr>
          <w:rPr>
            <w:color w:val="auto"/>
            <w:sz w:val="24"/>
            <w:szCs w:val="20"/>
          </w:rPr>
          <w:id w:val="1170374877"/>
          <w:citation/>
        </w:sdtPr>
        <w:sdtEndPr/>
        <w:sdtContent>
          <w:r w:rsidR="00373224">
            <w:rPr>
              <w:color w:val="auto"/>
              <w:sz w:val="24"/>
              <w:szCs w:val="20"/>
            </w:rPr>
            <w:fldChar w:fldCharType="begin"/>
          </w:r>
          <w:r w:rsidR="00373224">
            <w:rPr>
              <w:color w:val="auto"/>
              <w:sz w:val="24"/>
              <w:szCs w:val="20"/>
            </w:rPr>
            <w:instrText xml:space="preserve"> CITATION tesla9 \l 1040 </w:instrText>
          </w:r>
          <w:r w:rsidR="00373224">
            <w:rPr>
              <w:color w:val="auto"/>
              <w:sz w:val="24"/>
              <w:szCs w:val="20"/>
            </w:rPr>
            <w:fldChar w:fldCharType="separate"/>
          </w:r>
          <w:r w:rsidR="00913EF2">
            <w:rPr>
              <w:noProof/>
              <w:color w:val="auto"/>
              <w:sz w:val="24"/>
              <w:szCs w:val="20"/>
            </w:rPr>
            <w:t xml:space="preserve"> </w:t>
          </w:r>
          <w:r w:rsidR="00913EF2" w:rsidRPr="00913EF2">
            <w:rPr>
              <w:noProof/>
              <w:color w:val="auto"/>
              <w:sz w:val="24"/>
              <w:szCs w:val="20"/>
            </w:rPr>
            <w:t>(4)</w:t>
          </w:r>
          <w:r w:rsidR="00373224">
            <w:rPr>
              <w:color w:val="auto"/>
              <w:sz w:val="24"/>
              <w:szCs w:val="20"/>
            </w:rPr>
            <w:fldChar w:fldCharType="end"/>
          </w:r>
        </w:sdtContent>
      </w:sdt>
    </w:p>
    <w:p w14:paraId="5459A4DD" w14:textId="2C42546C" w:rsidR="00E66849" w:rsidRPr="00C62498" w:rsidRDefault="00E66849" w:rsidP="00E66849">
      <w:pPr>
        <w:pStyle w:val="Heading4"/>
        <w:rPr>
          <w:color w:val="auto"/>
          <w:sz w:val="24"/>
          <w:szCs w:val="20"/>
        </w:rPr>
      </w:pPr>
      <w:bookmarkStart w:id="42" w:name="_Toc94536407"/>
      <w:r>
        <w:rPr>
          <w:i w:val="0"/>
          <w:iCs w:val="0"/>
          <w:color w:val="auto"/>
          <w:sz w:val="24"/>
          <w:szCs w:val="20"/>
        </w:rPr>
        <w:t>Toyota</w:t>
      </w:r>
      <w:bookmarkEnd w:id="42"/>
    </w:p>
    <w:p w14:paraId="6621246A" w14:textId="11507B4C" w:rsidR="00525454" w:rsidRDefault="00CA3F62" w:rsidP="00F869C4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Nel mese di marzo 2020 registra un calo del -10% legato alla pandemia da COVID-19</w:t>
      </w:r>
    </w:p>
    <w:p w14:paraId="57DBC157" w14:textId="249515A7" w:rsidR="005F2F66" w:rsidRPr="005F2F66" w:rsidRDefault="00EC660F" w:rsidP="005F2F66">
      <w:pPr>
        <w:pStyle w:val="Heading4"/>
        <w:rPr>
          <w:i w:val="0"/>
          <w:iCs w:val="0"/>
          <w:color w:val="auto"/>
          <w:sz w:val="24"/>
          <w:szCs w:val="20"/>
        </w:rPr>
      </w:pPr>
      <w:bookmarkStart w:id="43" w:name="_Toc94536408"/>
      <w:r>
        <w:rPr>
          <w:i w:val="0"/>
          <w:iCs w:val="0"/>
          <w:color w:val="auto"/>
          <w:sz w:val="24"/>
          <w:szCs w:val="20"/>
        </w:rPr>
        <w:t>TSMC</w:t>
      </w:r>
      <w:bookmarkEnd w:id="43"/>
    </w:p>
    <w:p w14:paraId="070B1F71" w14:textId="3AC78A8B" w:rsidR="005F2F66" w:rsidRDefault="0029344A" w:rsidP="00F869C4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Nel marzo 2020, registra un picco negativo del -10% dovuto allo scoppio della pandemia da COVID-19.</w:t>
      </w:r>
    </w:p>
    <w:p w14:paraId="7105C03A" w14:textId="4992F463" w:rsidR="00EC660F" w:rsidRDefault="00895F8E" w:rsidP="00F869C4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R</w:t>
      </w:r>
      <w:r w:rsidR="005B78AF">
        <w:rPr>
          <w:color w:val="auto"/>
          <w:sz w:val="24"/>
          <w:szCs w:val="20"/>
        </w:rPr>
        <w:t xml:space="preserve">egistra un picco significativo di rendimento di </w:t>
      </w:r>
      <w:r w:rsidR="005F2F66">
        <w:rPr>
          <w:color w:val="auto"/>
          <w:sz w:val="24"/>
          <w:szCs w:val="20"/>
        </w:rPr>
        <w:t>quasi il</w:t>
      </w:r>
      <w:r w:rsidR="005B78AF">
        <w:rPr>
          <w:color w:val="auto"/>
          <w:sz w:val="24"/>
          <w:szCs w:val="20"/>
        </w:rPr>
        <w:t xml:space="preserve"> +</w:t>
      </w:r>
      <w:r w:rsidR="005F2F66">
        <w:rPr>
          <w:color w:val="auto"/>
          <w:sz w:val="24"/>
          <w:szCs w:val="20"/>
        </w:rPr>
        <w:t>25</w:t>
      </w:r>
      <w:r w:rsidR="005B78AF">
        <w:rPr>
          <w:color w:val="auto"/>
          <w:sz w:val="24"/>
          <w:szCs w:val="20"/>
        </w:rPr>
        <w:t xml:space="preserve">% nel luglio 2020 </w:t>
      </w:r>
      <w:r w:rsidR="005B78AF" w:rsidRPr="005B78AF">
        <w:rPr>
          <w:color w:val="auto"/>
          <w:sz w:val="24"/>
          <w:szCs w:val="20"/>
        </w:rPr>
        <w:t xml:space="preserve">dopo che Intel </w:t>
      </w:r>
      <w:r w:rsidR="005B78AF">
        <w:rPr>
          <w:color w:val="auto"/>
          <w:sz w:val="24"/>
          <w:szCs w:val="20"/>
        </w:rPr>
        <w:t xml:space="preserve">dichiarò </w:t>
      </w:r>
      <w:r w:rsidR="005B78AF" w:rsidRPr="005B78AF">
        <w:rPr>
          <w:color w:val="auto"/>
          <w:sz w:val="24"/>
          <w:szCs w:val="20"/>
        </w:rPr>
        <w:t xml:space="preserve">che i suoi chip a 7 nanometri </w:t>
      </w:r>
      <w:r w:rsidR="005B78AF">
        <w:rPr>
          <w:color w:val="auto"/>
          <w:sz w:val="24"/>
          <w:szCs w:val="20"/>
        </w:rPr>
        <w:t>erano</w:t>
      </w:r>
      <w:r w:rsidR="005B78AF" w:rsidRPr="005B78AF">
        <w:rPr>
          <w:color w:val="auto"/>
          <w:sz w:val="24"/>
          <w:szCs w:val="20"/>
        </w:rPr>
        <w:t xml:space="preserve"> in ritardo e </w:t>
      </w:r>
      <w:r w:rsidR="005B78AF">
        <w:rPr>
          <w:color w:val="auto"/>
          <w:sz w:val="24"/>
          <w:szCs w:val="20"/>
        </w:rPr>
        <w:t>avrebbero dovuto</w:t>
      </w:r>
      <w:r w:rsidR="005B78AF" w:rsidRPr="005B78AF">
        <w:rPr>
          <w:color w:val="auto"/>
          <w:sz w:val="24"/>
          <w:szCs w:val="20"/>
        </w:rPr>
        <w:t xml:space="preserve"> esternalizzare la loro produzione.</w:t>
      </w:r>
      <w:sdt>
        <w:sdtPr>
          <w:rPr>
            <w:color w:val="auto"/>
            <w:sz w:val="24"/>
            <w:szCs w:val="20"/>
          </w:rPr>
          <w:id w:val="2092581604"/>
          <w:citation/>
        </w:sdtPr>
        <w:sdtEndPr/>
        <w:sdtContent>
          <w:r w:rsidR="00373224">
            <w:rPr>
              <w:color w:val="auto"/>
              <w:sz w:val="24"/>
              <w:szCs w:val="20"/>
            </w:rPr>
            <w:fldChar w:fldCharType="begin"/>
          </w:r>
          <w:r w:rsidR="00373224">
            <w:rPr>
              <w:color w:val="auto"/>
              <w:sz w:val="24"/>
              <w:szCs w:val="20"/>
            </w:rPr>
            <w:instrText xml:space="preserve"> CITATION tsmc1 \l 1040 </w:instrText>
          </w:r>
          <w:r w:rsidR="00373224">
            <w:rPr>
              <w:color w:val="auto"/>
              <w:sz w:val="24"/>
              <w:szCs w:val="20"/>
            </w:rPr>
            <w:fldChar w:fldCharType="separate"/>
          </w:r>
          <w:r w:rsidR="00913EF2">
            <w:rPr>
              <w:noProof/>
              <w:color w:val="auto"/>
              <w:sz w:val="24"/>
              <w:szCs w:val="20"/>
            </w:rPr>
            <w:t xml:space="preserve"> </w:t>
          </w:r>
          <w:r w:rsidR="00913EF2" w:rsidRPr="00913EF2">
            <w:rPr>
              <w:noProof/>
              <w:color w:val="auto"/>
              <w:sz w:val="24"/>
              <w:szCs w:val="20"/>
            </w:rPr>
            <w:t>(5)</w:t>
          </w:r>
          <w:r w:rsidR="00373224">
            <w:rPr>
              <w:color w:val="auto"/>
              <w:sz w:val="24"/>
              <w:szCs w:val="20"/>
            </w:rPr>
            <w:fldChar w:fldCharType="end"/>
          </w:r>
        </w:sdtContent>
      </w:sdt>
    </w:p>
    <w:p w14:paraId="19AC47C4" w14:textId="52993624" w:rsidR="00312CDF" w:rsidRDefault="00312CDF" w:rsidP="00312CDF">
      <w:pPr>
        <w:pStyle w:val="Heading4"/>
        <w:rPr>
          <w:i w:val="0"/>
          <w:iCs w:val="0"/>
          <w:color w:val="auto"/>
          <w:sz w:val="24"/>
          <w:szCs w:val="20"/>
        </w:rPr>
      </w:pPr>
      <w:bookmarkStart w:id="44" w:name="_Toc94536409"/>
      <w:r>
        <w:rPr>
          <w:i w:val="0"/>
          <w:iCs w:val="0"/>
          <w:color w:val="auto"/>
          <w:sz w:val="24"/>
          <w:szCs w:val="20"/>
        </w:rPr>
        <w:lastRenderedPageBreak/>
        <w:t>Nvidia</w:t>
      </w:r>
      <w:bookmarkEnd w:id="44"/>
    </w:p>
    <w:p w14:paraId="37AA6ECC" w14:textId="7A51EA0F" w:rsidR="00137554" w:rsidRDefault="00137554" w:rsidP="00F869C4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Nell’ottobre 2018</w:t>
      </w:r>
      <w:r w:rsidR="00BA749A">
        <w:rPr>
          <w:color w:val="auto"/>
          <w:sz w:val="24"/>
          <w:szCs w:val="20"/>
        </w:rPr>
        <w:t xml:space="preserve"> il produttore di chip</w:t>
      </w:r>
      <w:r>
        <w:rPr>
          <w:color w:val="auto"/>
          <w:sz w:val="24"/>
          <w:szCs w:val="20"/>
        </w:rPr>
        <w:t xml:space="preserve"> fa registrare un calo di rendimento di </w:t>
      </w:r>
      <w:r w:rsidR="0029344A">
        <w:rPr>
          <w:color w:val="auto"/>
          <w:sz w:val="24"/>
          <w:szCs w:val="20"/>
        </w:rPr>
        <w:t>oltre</w:t>
      </w:r>
      <w:r>
        <w:rPr>
          <w:color w:val="auto"/>
          <w:sz w:val="24"/>
          <w:szCs w:val="20"/>
        </w:rPr>
        <w:t xml:space="preserve"> il -</w:t>
      </w:r>
      <w:r w:rsidR="0029344A">
        <w:rPr>
          <w:color w:val="auto"/>
          <w:sz w:val="24"/>
          <w:szCs w:val="20"/>
        </w:rPr>
        <w:t>2</w:t>
      </w:r>
      <w:r>
        <w:rPr>
          <w:color w:val="auto"/>
          <w:sz w:val="24"/>
          <w:szCs w:val="20"/>
        </w:rPr>
        <w:t xml:space="preserve">0%. Ciò è legato </w:t>
      </w:r>
      <w:r w:rsidR="00376A18">
        <w:rPr>
          <w:color w:val="auto"/>
          <w:sz w:val="24"/>
          <w:szCs w:val="20"/>
        </w:rPr>
        <w:t>ad una vendita generale da parte</w:t>
      </w:r>
      <w:r>
        <w:rPr>
          <w:color w:val="auto"/>
          <w:sz w:val="24"/>
          <w:szCs w:val="20"/>
        </w:rPr>
        <w:t xml:space="preserve"> degli investitori </w:t>
      </w:r>
      <w:r w:rsidR="00376A18">
        <w:rPr>
          <w:color w:val="auto"/>
          <w:sz w:val="24"/>
          <w:szCs w:val="20"/>
        </w:rPr>
        <w:t>di</w:t>
      </w:r>
      <w:r>
        <w:rPr>
          <w:color w:val="auto"/>
          <w:sz w:val="24"/>
          <w:szCs w:val="20"/>
        </w:rPr>
        <w:t xml:space="preserve"> titoli </w:t>
      </w:r>
      <w:r w:rsidR="00376A18">
        <w:rPr>
          <w:color w:val="auto"/>
          <w:sz w:val="24"/>
          <w:szCs w:val="20"/>
        </w:rPr>
        <w:t>tecnologici a grande capitalizzazione.</w:t>
      </w:r>
      <w:sdt>
        <w:sdtPr>
          <w:rPr>
            <w:color w:val="auto"/>
            <w:sz w:val="24"/>
            <w:szCs w:val="20"/>
          </w:rPr>
          <w:id w:val="-1136562625"/>
          <w:citation/>
        </w:sdtPr>
        <w:sdtEndPr/>
        <w:sdtContent>
          <w:r w:rsidR="00373224">
            <w:rPr>
              <w:color w:val="auto"/>
              <w:sz w:val="24"/>
              <w:szCs w:val="20"/>
            </w:rPr>
            <w:fldChar w:fldCharType="begin"/>
          </w:r>
          <w:r w:rsidR="00373224">
            <w:rPr>
              <w:color w:val="auto"/>
              <w:sz w:val="24"/>
              <w:szCs w:val="20"/>
            </w:rPr>
            <w:instrText xml:space="preserve"> CITATION nvidia2 \l 1040 </w:instrText>
          </w:r>
          <w:r w:rsidR="00373224">
            <w:rPr>
              <w:color w:val="auto"/>
              <w:sz w:val="24"/>
              <w:szCs w:val="20"/>
            </w:rPr>
            <w:fldChar w:fldCharType="separate"/>
          </w:r>
          <w:r w:rsidR="00913EF2">
            <w:rPr>
              <w:noProof/>
              <w:color w:val="auto"/>
              <w:sz w:val="24"/>
              <w:szCs w:val="20"/>
            </w:rPr>
            <w:t xml:space="preserve"> </w:t>
          </w:r>
          <w:r w:rsidR="00913EF2" w:rsidRPr="00913EF2">
            <w:rPr>
              <w:noProof/>
              <w:color w:val="auto"/>
              <w:sz w:val="24"/>
              <w:szCs w:val="20"/>
            </w:rPr>
            <w:t>(6)</w:t>
          </w:r>
          <w:r w:rsidR="00373224">
            <w:rPr>
              <w:color w:val="auto"/>
              <w:sz w:val="24"/>
              <w:szCs w:val="20"/>
            </w:rPr>
            <w:fldChar w:fldCharType="end"/>
          </w:r>
        </w:sdtContent>
      </w:sdt>
    </w:p>
    <w:p w14:paraId="4A40950A" w14:textId="4E272A7D" w:rsidR="00475F87" w:rsidRDefault="00475F87" w:rsidP="00475F87">
      <w:pPr>
        <w:pStyle w:val="Heading4"/>
        <w:rPr>
          <w:i w:val="0"/>
          <w:iCs w:val="0"/>
          <w:color w:val="auto"/>
          <w:sz w:val="24"/>
          <w:szCs w:val="20"/>
        </w:rPr>
      </w:pPr>
      <w:bookmarkStart w:id="45" w:name="_Toc94536410"/>
      <w:r>
        <w:rPr>
          <w:i w:val="0"/>
          <w:iCs w:val="0"/>
          <w:color w:val="auto"/>
          <w:sz w:val="24"/>
          <w:szCs w:val="20"/>
        </w:rPr>
        <w:t>Pfizer</w:t>
      </w:r>
      <w:bookmarkEnd w:id="45"/>
    </w:p>
    <w:p w14:paraId="76F17029" w14:textId="7C3C3478" w:rsidR="00475F87" w:rsidRDefault="005156B3" w:rsidP="00F869C4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Nel febbraio 2020, registra un calo di rendimento del -10% dovuto allo scoppio della pandemia da COVID-19.</w:t>
      </w:r>
    </w:p>
    <w:p w14:paraId="41ABFDF9" w14:textId="155CCAB3" w:rsidR="008C513A" w:rsidRDefault="005156B3" w:rsidP="005E5EA0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Nel mese successivo</w:t>
      </w:r>
      <w:r w:rsidR="00A522CE">
        <w:rPr>
          <w:color w:val="auto"/>
          <w:sz w:val="24"/>
          <w:szCs w:val="20"/>
        </w:rPr>
        <w:t xml:space="preserve">, </w:t>
      </w:r>
      <w:r>
        <w:rPr>
          <w:color w:val="auto"/>
          <w:sz w:val="24"/>
          <w:szCs w:val="20"/>
        </w:rPr>
        <w:t>registra un picco di rendimento del 1</w:t>
      </w:r>
      <w:r w:rsidR="00F91B9D">
        <w:rPr>
          <w:color w:val="auto"/>
          <w:sz w:val="24"/>
          <w:szCs w:val="20"/>
        </w:rPr>
        <w:t>0</w:t>
      </w:r>
      <w:r>
        <w:rPr>
          <w:color w:val="auto"/>
          <w:sz w:val="24"/>
          <w:szCs w:val="20"/>
        </w:rPr>
        <w:t>% dovuto al fatto che l’azienda farmaceutica annunciò lo sviluppo di un vaccino contro il COVID.</w:t>
      </w:r>
    </w:p>
    <w:p w14:paraId="251C3940" w14:textId="206C9039" w:rsidR="005156B3" w:rsidRDefault="005156B3" w:rsidP="005156B3">
      <w:pPr>
        <w:pStyle w:val="Heading4"/>
        <w:rPr>
          <w:i w:val="0"/>
          <w:iCs w:val="0"/>
          <w:color w:val="auto"/>
          <w:sz w:val="24"/>
          <w:szCs w:val="20"/>
        </w:rPr>
      </w:pPr>
      <w:bookmarkStart w:id="46" w:name="_Toc94536411"/>
      <w:r>
        <w:rPr>
          <w:i w:val="0"/>
          <w:iCs w:val="0"/>
          <w:color w:val="auto"/>
          <w:sz w:val="24"/>
          <w:szCs w:val="20"/>
        </w:rPr>
        <w:t>Johnson</w:t>
      </w:r>
      <w:r w:rsidR="00713D41">
        <w:rPr>
          <w:i w:val="0"/>
          <w:iCs w:val="0"/>
          <w:color w:val="auto"/>
          <w:sz w:val="24"/>
          <w:szCs w:val="20"/>
        </w:rPr>
        <w:t xml:space="preserve"> </w:t>
      </w:r>
      <w:r>
        <w:rPr>
          <w:i w:val="0"/>
          <w:iCs w:val="0"/>
          <w:color w:val="auto"/>
          <w:sz w:val="24"/>
          <w:szCs w:val="20"/>
        </w:rPr>
        <w:t>&amp;</w:t>
      </w:r>
      <w:r w:rsidR="00713D41">
        <w:rPr>
          <w:i w:val="0"/>
          <w:iCs w:val="0"/>
          <w:color w:val="auto"/>
          <w:sz w:val="24"/>
          <w:szCs w:val="20"/>
        </w:rPr>
        <w:t xml:space="preserve"> </w:t>
      </w:r>
      <w:r>
        <w:rPr>
          <w:i w:val="0"/>
          <w:iCs w:val="0"/>
          <w:color w:val="auto"/>
          <w:sz w:val="24"/>
          <w:szCs w:val="20"/>
        </w:rPr>
        <w:t>Johnson</w:t>
      </w:r>
      <w:bookmarkEnd w:id="46"/>
    </w:p>
    <w:p w14:paraId="7AE66D30" w14:textId="4AD94B65" w:rsidR="008C513A" w:rsidRDefault="008C513A" w:rsidP="00F869C4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Nel febbraio 2020, registra un calo di rendimento d</w:t>
      </w:r>
      <w:r w:rsidR="00FE1808">
        <w:rPr>
          <w:color w:val="auto"/>
          <w:sz w:val="24"/>
          <w:szCs w:val="20"/>
        </w:rPr>
        <w:t>i oltre i</w:t>
      </w:r>
      <w:r>
        <w:rPr>
          <w:color w:val="auto"/>
          <w:sz w:val="24"/>
          <w:szCs w:val="20"/>
        </w:rPr>
        <w:t>l -10% dovuto allo scoppio della pandemia da COVID-19.</w:t>
      </w:r>
    </w:p>
    <w:p w14:paraId="74F7D4FA" w14:textId="74C14ED2" w:rsidR="008C513A" w:rsidRDefault="008C513A" w:rsidP="00F869C4">
      <w:pPr>
        <w:pStyle w:val="Content"/>
        <w:numPr>
          <w:ilvl w:val="0"/>
          <w:numId w:val="2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Nel mese successivo</w:t>
      </w:r>
      <w:r w:rsidR="00A522CE">
        <w:rPr>
          <w:color w:val="auto"/>
          <w:sz w:val="24"/>
          <w:szCs w:val="20"/>
        </w:rPr>
        <w:t xml:space="preserve">, </w:t>
      </w:r>
      <w:r>
        <w:rPr>
          <w:color w:val="auto"/>
          <w:sz w:val="24"/>
          <w:szCs w:val="20"/>
        </w:rPr>
        <w:t xml:space="preserve">registra un picco di rendimento </w:t>
      </w:r>
      <w:r w:rsidR="00FE1808">
        <w:rPr>
          <w:color w:val="auto"/>
          <w:sz w:val="24"/>
          <w:szCs w:val="20"/>
        </w:rPr>
        <w:t>di oltre il</w:t>
      </w:r>
      <w:r>
        <w:rPr>
          <w:color w:val="auto"/>
          <w:sz w:val="24"/>
          <w:szCs w:val="20"/>
        </w:rPr>
        <w:t xml:space="preserve"> </w:t>
      </w:r>
      <w:r w:rsidR="00FE1808">
        <w:rPr>
          <w:color w:val="auto"/>
          <w:sz w:val="24"/>
          <w:szCs w:val="20"/>
        </w:rPr>
        <w:t>+</w:t>
      </w:r>
      <w:r>
        <w:rPr>
          <w:color w:val="auto"/>
          <w:sz w:val="24"/>
          <w:szCs w:val="20"/>
        </w:rPr>
        <w:t>1</w:t>
      </w:r>
      <w:r w:rsidR="00FE1808">
        <w:rPr>
          <w:color w:val="auto"/>
          <w:sz w:val="24"/>
          <w:szCs w:val="20"/>
        </w:rPr>
        <w:t>0</w:t>
      </w:r>
      <w:r>
        <w:rPr>
          <w:color w:val="auto"/>
          <w:sz w:val="24"/>
          <w:szCs w:val="20"/>
        </w:rPr>
        <w:t>% dovuto al fatto che l’azienda farmaceutica annunciò lo sviluppo di un vaccino contro il COVID.</w:t>
      </w:r>
    </w:p>
    <w:p w14:paraId="654D240F" w14:textId="5B6D4377" w:rsidR="00AA3271" w:rsidRDefault="00AA3271" w:rsidP="00AA3271">
      <w:pPr>
        <w:pStyle w:val="Content"/>
        <w:rPr>
          <w:color w:val="auto"/>
          <w:sz w:val="24"/>
          <w:szCs w:val="20"/>
        </w:rPr>
      </w:pPr>
    </w:p>
    <w:p w14:paraId="1C496727" w14:textId="63E2AA2C" w:rsidR="009C49D0" w:rsidRPr="002571D4" w:rsidRDefault="00AA3271" w:rsidP="002571D4">
      <w:pPr>
        <w:pStyle w:val="Heading2"/>
        <w:rPr>
          <w:rFonts w:asciiTheme="majorHAnsi" w:hAnsiTheme="majorHAnsi" w:cstheme="majorHAnsi"/>
        </w:rPr>
      </w:pPr>
      <w:bookmarkStart w:id="47" w:name="_Toc94536412"/>
      <w:r>
        <w:rPr>
          <w:rFonts w:asciiTheme="majorHAnsi" w:hAnsiTheme="majorHAnsi" w:cstheme="majorHAnsi"/>
        </w:rPr>
        <w:t>Presentare i rendimenti con istogrammi e confrontare la dispersione dei rendimenti dei diversi titoli</w:t>
      </w:r>
      <w:bookmarkEnd w:id="47"/>
    </w:p>
    <w:p w14:paraId="4E9B7E65" w14:textId="5B6B7BB9" w:rsidR="0031178F" w:rsidRPr="005130DD" w:rsidRDefault="002571D4" w:rsidP="00586CD7">
      <w:pPr>
        <w:pStyle w:val="Content"/>
        <w:jc w:val="center"/>
        <w:rPr>
          <w:noProof/>
          <w:color w:val="auto"/>
          <w:sz w:val="24"/>
          <w:szCs w:val="20"/>
          <w:lang w:val="en-GB"/>
        </w:rPr>
      </w:pPr>
      <w:r>
        <w:rPr>
          <w:noProof/>
          <w:color w:val="auto"/>
          <w:sz w:val="24"/>
          <w:szCs w:val="20"/>
          <w:lang w:val="en-GB"/>
        </w:rPr>
        <w:drawing>
          <wp:inline distT="0" distB="0" distL="0" distR="0" wp14:anchorId="30F0727F" wp14:editId="7CAFBC90">
            <wp:extent cx="6436022" cy="4680000"/>
            <wp:effectExtent l="0" t="0" r="3175" b="6350"/>
            <wp:docPr id="35" name="Picture 35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hape, polyg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022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1F13" w14:textId="6D0598D7" w:rsidR="0006766E" w:rsidRPr="0006766E" w:rsidRDefault="0006766E" w:rsidP="0006766E">
      <w:pPr>
        <w:pStyle w:val="Heading2"/>
        <w:rPr>
          <w:rFonts w:asciiTheme="majorHAnsi" w:hAnsiTheme="majorHAnsi" w:cstheme="majorHAnsi"/>
        </w:rPr>
      </w:pPr>
      <w:bookmarkStart w:id="48" w:name="_Toc94536413"/>
      <w:r w:rsidRPr="0006766E">
        <w:rPr>
          <w:rFonts w:asciiTheme="majorHAnsi" w:hAnsiTheme="majorHAnsi" w:cstheme="majorHAnsi"/>
        </w:rPr>
        <w:lastRenderedPageBreak/>
        <w:t xml:space="preserve">Creare grafici diagnostici a </w:t>
      </w:r>
      <w:proofErr w:type="gramStart"/>
      <w:r w:rsidRPr="0006766E">
        <w:rPr>
          <w:rFonts w:asciiTheme="majorHAnsi" w:hAnsiTheme="majorHAnsi" w:cstheme="majorHAnsi"/>
        </w:rPr>
        <w:t>4</w:t>
      </w:r>
      <w:proofErr w:type="gramEnd"/>
      <w:r w:rsidRPr="0006766E">
        <w:rPr>
          <w:rFonts w:asciiTheme="majorHAnsi" w:hAnsiTheme="majorHAnsi" w:cstheme="majorHAnsi"/>
        </w:rPr>
        <w:t xml:space="preserve"> sezioni (istogramma, kernel </w:t>
      </w:r>
      <w:proofErr w:type="spellStart"/>
      <w:r w:rsidRPr="0006766E">
        <w:rPr>
          <w:rFonts w:asciiTheme="majorHAnsi" w:hAnsiTheme="majorHAnsi" w:cstheme="majorHAnsi"/>
        </w:rPr>
        <w:t>density</w:t>
      </w:r>
      <w:proofErr w:type="spellEnd"/>
      <w:r w:rsidRPr="0006766E">
        <w:rPr>
          <w:rFonts w:asciiTheme="majorHAnsi" w:hAnsiTheme="majorHAnsi" w:cstheme="majorHAnsi"/>
        </w:rPr>
        <w:t xml:space="preserve">, </w:t>
      </w:r>
      <w:proofErr w:type="spellStart"/>
      <w:r w:rsidRPr="0006766E">
        <w:rPr>
          <w:rFonts w:asciiTheme="majorHAnsi" w:hAnsiTheme="majorHAnsi" w:cstheme="majorHAnsi"/>
        </w:rPr>
        <w:t>boxplot</w:t>
      </w:r>
      <w:proofErr w:type="spellEnd"/>
      <w:r w:rsidRPr="0006766E">
        <w:rPr>
          <w:rFonts w:asciiTheme="majorHAnsi" w:hAnsiTheme="majorHAnsi" w:cstheme="majorHAnsi"/>
        </w:rPr>
        <w:t xml:space="preserve">, </w:t>
      </w:r>
      <w:proofErr w:type="spellStart"/>
      <w:r w:rsidRPr="0006766E">
        <w:rPr>
          <w:rFonts w:asciiTheme="majorHAnsi" w:hAnsiTheme="majorHAnsi" w:cstheme="majorHAnsi"/>
        </w:rPr>
        <w:t>qq</w:t>
      </w:r>
      <w:proofErr w:type="spellEnd"/>
      <w:r w:rsidRPr="0006766E">
        <w:rPr>
          <w:rFonts w:asciiTheme="majorHAnsi" w:hAnsiTheme="majorHAnsi" w:cstheme="majorHAnsi"/>
        </w:rPr>
        <w:t>-plot) per ciascuna serie di rendimenti</w:t>
      </w:r>
      <w:bookmarkEnd w:id="48"/>
    </w:p>
    <w:p w14:paraId="450C5B33" w14:textId="1EEA64EB" w:rsidR="0006766E" w:rsidRPr="00F5275C" w:rsidRDefault="0006766E" w:rsidP="0006766E">
      <w:pPr>
        <w:pStyle w:val="Heading3"/>
        <w:rPr>
          <w:color w:val="00B0F0"/>
          <w:sz w:val="28"/>
          <w:szCs w:val="28"/>
        </w:rPr>
      </w:pPr>
      <w:bookmarkStart w:id="49" w:name="_Toc94536414"/>
      <w:r>
        <w:rPr>
          <w:color w:val="00B0F0"/>
          <w:sz w:val="28"/>
          <w:szCs w:val="28"/>
        </w:rPr>
        <w:t>Tesla</w:t>
      </w:r>
      <w:bookmarkEnd w:id="49"/>
    </w:p>
    <w:p w14:paraId="5F196647" w14:textId="00F76C29" w:rsidR="0031178F" w:rsidRPr="005F043E" w:rsidRDefault="008060E7" w:rsidP="00AA3271">
      <w:pPr>
        <w:pStyle w:val="Content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2EFD1712" wp14:editId="4FF649A8">
            <wp:extent cx="6416596" cy="2926334"/>
            <wp:effectExtent l="0" t="0" r="3810" b="7620"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596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D0C3" w14:textId="5D3790E3" w:rsidR="008109BD" w:rsidRPr="005F043E" w:rsidRDefault="00BB2F99" w:rsidP="00AA3271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Il titolo presenta una distribuzione dei rendimenti</w:t>
      </w:r>
      <w:r w:rsidR="00F02C7B">
        <w:rPr>
          <w:color w:val="auto"/>
          <w:sz w:val="24"/>
          <w:szCs w:val="20"/>
        </w:rPr>
        <w:t xml:space="preserve"> leggermente asimmetrica</w:t>
      </w:r>
      <w:r>
        <w:rPr>
          <w:color w:val="auto"/>
          <w:sz w:val="24"/>
          <w:szCs w:val="20"/>
        </w:rPr>
        <w:t xml:space="preserve"> e </w:t>
      </w:r>
      <w:r w:rsidR="008060E7">
        <w:rPr>
          <w:color w:val="auto"/>
          <w:sz w:val="24"/>
          <w:szCs w:val="20"/>
        </w:rPr>
        <w:t>due</w:t>
      </w:r>
      <w:r>
        <w:rPr>
          <w:color w:val="auto"/>
          <w:sz w:val="24"/>
          <w:szCs w:val="20"/>
        </w:rPr>
        <w:t xml:space="preserve"> </w:t>
      </w:r>
      <w:proofErr w:type="spellStart"/>
      <w:r>
        <w:rPr>
          <w:color w:val="auto"/>
          <w:sz w:val="24"/>
          <w:szCs w:val="20"/>
        </w:rPr>
        <w:t>outliers</w:t>
      </w:r>
      <w:proofErr w:type="spellEnd"/>
      <w:r>
        <w:rPr>
          <w:color w:val="auto"/>
          <w:sz w:val="24"/>
          <w:szCs w:val="20"/>
        </w:rPr>
        <w:t>.</w:t>
      </w:r>
    </w:p>
    <w:p w14:paraId="70EDCC8F" w14:textId="5F53115D" w:rsidR="008109BD" w:rsidRPr="00F5275C" w:rsidRDefault="008109BD" w:rsidP="008109BD">
      <w:pPr>
        <w:pStyle w:val="Heading3"/>
        <w:rPr>
          <w:color w:val="00B0F0"/>
          <w:sz w:val="28"/>
          <w:szCs w:val="28"/>
        </w:rPr>
      </w:pPr>
      <w:bookmarkStart w:id="50" w:name="_Toc94536415"/>
      <w:r>
        <w:rPr>
          <w:color w:val="00B0F0"/>
          <w:sz w:val="28"/>
          <w:szCs w:val="28"/>
        </w:rPr>
        <w:t>Toyota</w:t>
      </w:r>
      <w:bookmarkEnd w:id="50"/>
    </w:p>
    <w:p w14:paraId="32CF4225" w14:textId="2F5210B8" w:rsidR="0031178F" w:rsidRPr="005F043E" w:rsidRDefault="008060E7" w:rsidP="00AA3271">
      <w:pPr>
        <w:pStyle w:val="Content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7A583244" wp14:editId="2D19BC2C">
            <wp:extent cx="6180356" cy="2972058"/>
            <wp:effectExtent l="0" t="0" r="0" b="0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55B8" w14:textId="602D4EC8" w:rsidR="0031178F" w:rsidRPr="005F043E" w:rsidRDefault="008109BD" w:rsidP="00AA3271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Il titolo presenta una distribuzione dei rendimenti leggermente asimmetrica e </w:t>
      </w:r>
      <w:r w:rsidR="00A773FE">
        <w:rPr>
          <w:color w:val="auto"/>
          <w:sz w:val="24"/>
          <w:szCs w:val="20"/>
        </w:rPr>
        <w:t xml:space="preserve">tre </w:t>
      </w:r>
      <w:proofErr w:type="spellStart"/>
      <w:r>
        <w:rPr>
          <w:color w:val="auto"/>
          <w:sz w:val="24"/>
          <w:szCs w:val="20"/>
        </w:rPr>
        <w:t>outliers</w:t>
      </w:r>
      <w:proofErr w:type="spellEnd"/>
      <w:r>
        <w:rPr>
          <w:color w:val="auto"/>
          <w:sz w:val="24"/>
          <w:szCs w:val="20"/>
        </w:rPr>
        <w:t>.</w:t>
      </w:r>
    </w:p>
    <w:p w14:paraId="6E00E41D" w14:textId="333C282B" w:rsidR="0031178F" w:rsidRPr="005F043E" w:rsidRDefault="0031178F" w:rsidP="00AA3271">
      <w:pPr>
        <w:pStyle w:val="Content"/>
        <w:rPr>
          <w:color w:val="auto"/>
          <w:sz w:val="24"/>
          <w:szCs w:val="20"/>
        </w:rPr>
      </w:pPr>
    </w:p>
    <w:p w14:paraId="25DDC85F" w14:textId="37BE44B6" w:rsidR="0031178F" w:rsidRDefault="0031178F" w:rsidP="00AA3271">
      <w:pPr>
        <w:pStyle w:val="Content"/>
        <w:rPr>
          <w:color w:val="auto"/>
          <w:sz w:val="24"/>
          <w:szCs w:val="20"/>
        </w:rPr>
      </w:pPr>
    </w:p>
    <w:p w14:paraId="195EC858" w14:textId="77777777" w:rsidR="008060E7" w:rsidRPr="005F043E" w:rsidRDefault="008060E7" w:rsidP="00AA3271">
      <w:pPr>
        <w:pStyle w:val="Content"/>
        <w:rPr>
          <w:color w:val="auto"/>
          <w:sz w:val="24"/>
          <w:szCs w:val="20"/>
        </w:rPr>
      </w:pPr>
    </w:p>
    <w:p w14:paraId="4810C450" w14:textId="43C8936B" w:rsidR="00A773FE" w:rsidRPr="00F5275C" w:rsidRDefault="00A773FE" w:rsidP="00A773FE">
      <w:pPr>
        <w:pStyle w:val="Heading3"/>
        <w:rPr>
          <w:color w:val="00B0F0"/>
          <w:sz w:val="28"/>
          <w:szCs w:val="28"/>
        </w:rPr>
      </w:pPr>
      <w:bookmarkStart w:id="51" w:name="_Toc94536416"/>
      <w:r>
        <w:rPr>
          <w:color w:val="00B0F0"/>
          <w:sz w:val="28"/>
          <w:szCs w:val="28"/>
        </w:rPr>
        <w:lastRenderedPageBreak/>
        <w:t>TSMC</w:t>
      </w:r>
      <w:bookmarkEnd w:id="51"/>
    </w:p>
    <w:p w14:paraId="28727AB5" w14:textId="6BEDBC2F" w:rsidR="0031178F" w:rsidRPr="005F043E" w:rsidRDefault="008060E7" w:rsidP="00AA3271">
      <w:pPr>
        <w:pStyle w:val="Content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1A5937F6" wp14:editId="7A6EC8B2">
            <wp:extent cx="6386113" cy="3017782"/>
            <wp:effectExtent l="0" t="0" r="0" b="0"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E96C" w14:textId="0AD4DCE3" w:rsidR="0031178F" w:rsidRPr="00A773FE" w:rsidRDefault="00A773FE" w:rsidP="00AA3271">
      <w:pPr>
        <w:pStyle w:val="Content"/>
        <w:rPr>
          <w:color w:val="auto"/>
          <w:sz w:val="24"/>
          <w:szCs w:val="20"/>
        </w:rPr>
      </w:pPr>
      <w:r w:rsidRPr="00A773FE">
        <w:rPr>
          <w:color w:val="auto"/>
          <w:sz w:val="24"/>
          <w:szCs w:val="20"/>
        </w:rPr>
        <w:t>Il titolo presenta una d</w:t>
      </w:r>
      <w:r>
        <w:rPr>
          <w:color w:val="auto"/>
          <w:sz w:val="24"/>
          <w:szCs w:val="20"/>
        </w:rPr>
        <w:t>istribuzione</w:t>
      </w:r>
      <w:r w:rsidR="002A18CB">
        <w:rPr>
          <w:color w:val="auto"/>
          <w:sz w:val="24"/>
          <w:szCs w:val="20"/>
        </w:rPr>
        <w:t xml:space="preserve"> dei rendimenti</w:t>
      </w:r>
      <w:r>
        <w:rPr>
          <w:color w:val="auto"/>
          <w:sz w:val="24"/>
          <w:szCs w:val="20"/>
        </w:rPr>
        <w:t xml:space="preserve"> quasi normale </w:t>
      </w:r>
      <w:r w:rsidR="008060E7">
        <w:rPr>
          <w:color w:val="auto"/>
          <w:sz w:val="24"/>
          <w:szCs w:val="20"/>
        </w:rPr>
        <w:t>e due</w:t>
      </w:r>
      <w:r>
        <w:rPr>
          <w:color w:val="auto"/>
          <w:sz w:val="24"/>
          <w:szCs w:val="20"/>
        </w:rPr>
        <w:t xml:space="preserve"> </w:t>
      </w:r>
      <w:proofErr w:type="spellStart"/>
      <w:r>
        <w:rPr>
          <w:color w:val="auto"/>
          <w:sz w:val="24"/>
          <w:szCs w:val="20"/>
        </w:rPr>
        <w:t>outlier</w:t>
      </w:r>
      <w:r w:rsidR="008060E7">
        <w:rPr>
          <w:color w:val="auto"/>
          <w:sz w:val="24"/>
          <w:szCs w:val="20"/>
        </w:rPr>
        <w:t>s</w:t>
      </w:r>
      <w:proofErr w:type="spellEnd"/>
      <w:r>
        <w:rPr>
          <w:color w:val="auto"/>
          <w:sz w:val="24"/>
          <w:szCs w:val="20"/>
        </w:rPr>
        <w:t>.</w:t>
      </w:r>
    </w:p>
    <w:p w14:paraId="7B7E3013" w14:textId="56BAFA23" w:rsidR="00A773FE" w:rsidRPr="00A773FE" w:rsidRDefault="00A773FE" w:rsidP="00A773FE">
      <w:pPr>
        <w:pStyle w:val="Heading3"/>
        <w:rPr>
          <w:color w:val="00B0F0"/>
          <w:sz w:val="28"/>
          <w:szCs w:val="28"/>
          <w:lang w:val="en-GB"/>
        </w:rPr>
      </w:pPr>
      <w:bookmarkStart w:id="52" w:name="_Toc94536417"/>
      <w:r w:rsidRPr="00A773FE">
        <w:rPr>
          <w:color w:val="00B0F0"/>
          <w:sz w:val="28"/>
          <w:szCs w:val="28"/>
          <w:lang w:val="en-GB"/>
        </w:rPr>
        <w:t>Nvidia</w:t>
      </w:r>
      <w:bookmarkEnd w:id="52"/>
    </w:p>
    <w:p w14:paraId="5E1AF172" w14:textId="3533ADFC" w:rsidR="00A773FE" w:rsidRDefault="008060E7" w:rsidP="00A773F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AA660A9" wp14:editId="4D23C18D">
            <wp:extent cx="6317527" cy="3086367"/>
            <wp:effectExtent l="0" t="0" r="7620" b="0"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527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E171" w14:textId="0DAC5DB7" w:rsidR="00A773FE" w:rsidRPr="00A773FE" w:rsidRDefault="00A773FE" w:rsidP="00A773FE">
      <w:pPr>
        <w:pStyle w:val="Content"/>
        <w:rPr>
          <w:color w:val="auto"/>
          <w:sz w:val="24"/>
          <w:szCs w:val="20"/>
        </w:rPr>
      </w:pPr>
      <w:r w:rsidRPr="00A773FE">
        <w:rPr>
          <w:color w:val="auto"/>
          <w:sz w:val="24"/>
          <w:szCs w:val="20"/>
        </w:rPr>
        <w:t>Il titolo presenta una d</w:t>
      </w:r>
      <w:r>
        <w:rPr>
          <w:color w:val="auto"/>
          <w:sz w:val="24"/>
          <w:szCs w:val="20"/>
        </w:rPr>
        <w:t xml:space="preserve">istribuzione </w:t>
      </w:r>
      <w:r w:rsidR="002A18CB">
        <w:rPr>
          <w:color w:val="auto"/>
          <w:sz w:val="24"/>
          <w:szCs w:val="20"/>
        </w:rPr>
        <w:t>dei rendimenti</w:t>
      </w:r>
      <w:r w:rsidR="009553FC">
        <w:rPr>
          <w:color w:val="auto"/>
          <w:sz w:val="24"/>
          <w:szCs w:val="20"/>
        </w:rPr>
        <w:t xml:space="preserve"> quasi</w:t>
      </w:r>
      <w:r w:rsidR="002A18CB">
        <w:rPr>
          <w:color w:val="auto"/>
          <w:sz w:val="24"/>
          <w:szCs w:val="20"/>
        </w:rPr>
        <w:t xml:space="preserve"> </w:t>
      </w:r>
      <w:r>
        <w:rPr>
          <w:color w:val="auto"/>
          <w:sz w:val="24"/>
          <w:szCs w:val="20"/>
        </w:rPr>
        <w:t xml:space="preserve">normale e tre </w:t>
      </w:r>
      <w:proofErr w:type="spellStart"/>
      <w:r>
        <w:rPr>
          <w:color w:val="auto"/>
          <w:sz w:val="24"/>
          <w:szCs w:val="20"/>
        </w:rPr>
        <w:t>outliers</w:t>
      </w:r>
      <w:proofErr w:type="spellEnd"/>
      <w:r>
        <w:rPr>
          <w:color w:val="auto"/>
          <w:sz w:val="24"/>
          <w:szCs w:val="20"/>
        </w:rPr>
        <w:t>.</w:t>
      </w:r>
    </w:p>
    <w:p w14:paraId="1240B05F" w14:textId="1C59FBCE" w:rsidR="00A773FE" w:rsidRPr="00A773FE" w:rsidRDefault="00A773FE" w:rsidP="00A773FE">
      <w:pPr>
        <w:pStyle w:val="Heading3"/>
        <w:rPr>
          <w:color w:val="00B0F0"/>
          <w:sz w:val="28"/>
          <w:szCs w:val="28"/>
          <w:lang w:val="en-GB"/>
        </w:rPr>
      </w:pPr>
      <w:bookmarkStart w:id="53" w:name="_Toc94536418"/>
      <w:r w:rsidRPr="00A773FE">
        <w:rPr>
          <w:color w:val="00B0F0"/>
          <w:sz w:val="28"/>
          <w:szCs w:val="28"/>
          <w:lang w:val="en-GB"/>
        </w:rPr>
        <w:lastRenderedPageBreak/>
        <w:t>Pfizer</w:t>
      </w:r>
      <w:bookmarkEnd w:id="53"/>
    </w:p>
    <w:p w14:paraId="4A754E7E" w14:textId="76CBB465" w:rsidR="00A773FE" w:rsidRDefault="008060E7" w:rsidP="00A773F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FD48996" wp14:editId="55219336">
            <wp:extent cx="6370872" cy="3040643"/>
            <wp:effectExtent l="0" t="0" r="0" b="762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872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0EDB" w14:textId="2BE87E54" w:rsidR="002A18CB" w:rsidRPr="002A18CB" w:rsidRDefault="002A18CB" w:rsidP="002A18CB">
      <w:pPr>
        <w:pStyle w:val="Content"/>
        <w:rPr>
          <w:color w:val="auto"/>
          <w:sz w:val="24"/>
          <w:szCs w:val="20"/>
        </w:rPr>
      </w:pPr>
      <w:r w:rsidRPr="00A773FE">
        <w:rPr>
          <w:color w:val="auto"/>
          <w:sz w:val="24"/>
          <w:szCs w:val="20"/>
        </w:rPr>
        <w:t>Il titolo presenta una d</w:t>
      </w:r>
      <w:r>
        <w:rPr>
          <w:color w:val="auto"/>
          <w:sz w:val="24"/>
          <w:szCs w:val="20"/>
        </w:rPr>
        <w:t xml:space="preserve">istribuzione dei rendimenti </w:t>
      </w:r>
      <w:r w:rsidR="009553FC">
        <w:rPr>
          <w:color w:val="auto"/>
          <w:sz w:val="24"/>
          <w:szCs w:val="20"/>
        </w:rPr>
        <w:t xml:space="preserve">asimmetrica </w:t>
      </w:r>
      <w:r>
        <w:rPr>
          <w:color w:val="auto"/>
          <w:sz w:val="24"/>
          <w:szCs w:val="20"/>
        </w:rPr>
        <w:t xml:space="preserve">e </w:t>
      </w:r>
      <w:r w:rsidR="008060E7">
        <w:rPr>
          <w:color w:val="auto"/>
          <w:sz w:val="24"/>
          <w:szCs w:val="20"/>
        </w:rPr>
        <w:t>tre</w:t>
      </w:r>
      <w:r>
        <w:rPr>
          <w:color w:val="auto"/>
          <w:sz w:val="24"/>
          <w:szCs w:val="20"/>
        </w:rPr>
        <w:t xml:space="preserve"> </w:t>
      </w:r>
      <w:proofErr w:type="spellStart"/>
      <w:r>
        <w:rPr>
          <w:color w:val="auto"/>
          <w:sz w:val="24"/>
          <w:szCs w:val="20"/>
        </w:rPr>
        <w:t>outliers</w:t>
      </w:r>
      <w:proofErr w:type="spellEnd"/>
      <w:r>
        <w:rPr>
          <w:color w:val="auto"/>
          <w:sz w:val="24"/>
          <w:szCs w:val="20"/>
        </w:rPr>
        <w:t>.</w:t>
      </w:r>
    </w:p>
    <w:p w14:paraId="2EDF273D" w14:textId="4D8CC418" w:rsidR="00A773FE" w:rsidRPr="00A773FE" w:rsidRDefault="00A773FE" w:rsidP="00A773FE">
      <w:pPr>
        <w:pStyle w:val="Heading3"/>
        <w:rPr>
          <w:color w:val="00B0F0"/>
          <w:sz w:val="28"/>
          <w:szCs w:val="28"/>
          <w:lang w:val="en-GB"/>
        </w:rPr>
      </w:pPr>
      <w:bookmarkStart w:id="54" w:name="_Toc94536419"/>
      <w:r w:rsidRPr="00A773FE">
        <w:rPr>
          <w:color w:val="00B0F0"/>
          <w:sz w:val="28"/>
          <w:szCs w:val="28"/>
          <w:lang w:val="en-GB"/>
        </w:rPr>
        <w:t>Johnson</w:t>
      </w:r>
      <w:r w:rsidR="00766599">
        <w:rPr>
          <w:color w:val="00B0F0"/>
          <w:sz w:val="28"/>
          <w:szCs w:val="28"/>
          <w:lang w:val="en-GB"/>
        </w:rPr>
        <w:t xml:space="preserve"> </w:t>
      </w:r>
      <w:r w:rsidRPr="00A773FE">
        <w:rPr>
          <w:color w:val="00B0F0"/>
          <w:sz w:val="28"/>
          <w:szCs w:val="28"/>
          <w:lang w:val="en-GB"/>
        </w:rPr>
        <w:t>&amp;</w:t>
      </w:r>
      <w:r w:rsidR="00766599">
        <w:rPr>
          <w:color w:val="00B0F0"/>
          <w:sz w:val="28"/>
          <w:szCs w:val="28"/>
          <w:lang w:val="en-GB"/>
        </w:rPr>
        <w:t xml:space="preserve"> </w:t>
      </w:r>
      <w:r w:rsidRPr="00A773FE">
        <w:rPr>
          <w:color w:val="00B0F0"/>
          <w:sz w:val="28"/>
          <w:szCs w:val="28"/>
          <w:lang w:val="en-GB"/>
        </w:rPr>
        <w:t>Johnson</w:t>
      </w:r>
      <w:bookmarkEnd w:id="54"/>
    </w:p>
    <w:p w14:paraId="6E00C6FF" w14:textId="5A38965A" w:rsidR="00A773FE" w:rsidRPr="00A773FE" w:rsidRDefault="008060E7" w:rsidP="00A773F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7ECD462" wp14:editId="0D02CE07">
            <wp:extent cx="6530906" cy="3071126"/>
            <wp:effectExtent l="0" t="0" r="3810" b="0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79A5" w14:textId="73125FF1" w:rsidR="003B42C7" w:rsidRPr="002A18CB" w:rsidRDefault="003B42C7" w:rsidP="003B42C7">
      <w:pPr>
        <w:pStyle w:val="Content"/>
        <w:rPr>
          <w:color w:val="auto"/>
          <w:sz w:val="24"/>
          <w:szCs w:val="20"/>
        </w:rPr>
      </w:pPr>
      <w:r w:rsidRPr="00A773FE">
        <w:rPr>
          <w:color w:val="auto"/>
          <w:sz w:val="24"/>
          <w:szCs w:val="20"/>
        </w:rPr>
        <w:t>Il titolo presenta una d</w:t>
      </w:r>
      <w:r>
        <w:rPr>
          <w:color w:val="auto"/>
          <w:sz w:val="24"/>
          <w:szCs w:val="20"/>
        </w:rPr>
        <w:t xml:space="preserve">istribuzione dei rendimenti asimmetrica e tre </w:t>
      </w:r>
      <w:proofErr w:type="spellStart"/>
      <w:r>
        <w:rPr>
          <w:color w:val="auto"/>
          <w:sz w:val="24"/>
          <w:szCs w:val="20"/>
        </w:rPr>
        <w:t>outliers</w:t>
      </w:r>
      <w:proofErr w:type="spellEnd"/>
      <w:r>
        <w:rPr>
          <w:color w:val="auto"/>
          <w:sz w:val="24"/>
          <w:szCs w:val="20"/>
        </w:rPr>
        <w:t>.</w:t>
      </w:r>
    </w:p>
    <w:p w14:paraId="569B77E9" w14:textId="41F6CF99" w:rsidR="0031178F" w:rsidRDefault="0031178F" w:rsidP="00AA3271">
      <w:pPr>
        <w:pStyle w:val="Content"/>
        <w:rPr>
          <w:color w:val="auto"/>
          <w:sz w:val="24"/>
          <w:szCs w:val="20"/>
        </w:rPr>
      </w:pPr>
    </w:p>
    <w:p w14:paraId="74576977" w14:textId="5875F26A" w:rsidR="00A3533E" w:rsidRDefault="00A3533E" w:rsidP="00AA3271">
      <w:pPr>
        <w:pStyle w:val="Content"/>
        <w:rPr>
          <w:color w:val="auto"/>
          <w:sz w:val="24"/>
          <w:szCs w:val="20"/>
        </w:rPr>
      </w:pPr>
    </w:p>
    <w:p w14:paraId="3FE1B3D6" w14:textId="77777777" w:rsidR="00A3533E" w:rsidRPr="003B42C7" w:rsidRDefault="00A3533E" w:rsidP="00AA3271">
      <w:pPr>
        <w:pStyle w:val="Content"/>
        <w:rPr>
          <w:color w:val="auto"/>
          <w:sz w:val="24"/>
          <w:szCs w:val="20"/>
        </w:rPr>
      </w:pPr>
    </w:p>
    <w:p w14:paraId="635BF6BE" w14:textId="41D23EAA" w:rsidR="00890B40" w:rsidRDefault="00BD7EC5" w:rsidP="00890B40">
      <w:pPr>
        <w:pStyle w:val="Heading2"/>
        <w:rPr>
          <w:rFonts w:asciiTheme="majorHAnsi" w:hAnsiTheme="majorHAnsi" w:cstheme="majorHAnsi"/>
        </w:rPr>
      </w:pPr>
      <w:bookmarkStart w:id="55" w:name="_Toc94536420"/>
      <w:r>
        <w:rPr>
          <w:rFonts w:asciiTheme="majorHAnsi" w:hAnsiTheme="majorHAnsi" w:cstheme="majorHAnsi"/>
        </w:rPr>
        <w:lastRenderedPageBreak/>
        <w:t xml:space="preserve">Calcolare statistiche descrittive </w:t>
      </w:r>
      <w:proofErr w:type="spellStart"/>
      <w:r>
        <w:rPr>
          <w:rFonts w:asciiTheme="majorHAnsi" w:hAnsiTheme="majorHAnsi" w:cstheme="majorHAnsi"/>
        </w:rPr>
        <w:t>univariate</w:t>
      </w:r>
      <w:proofErr w:type="spellEnd"/>
      <w:r>
        <w:rPr>
          <w:rFonts w:asciiTheme="majorHAnsi" w:hAnsiTheme="majorHAnsi" w:cstheme="majorHAnsi"/>
        </w:rPr>
        <w:t xml:space="preserve"> per ogni serie di </w:t>
      </w:r>
      <w:r w:rsidR="00890B40" w:rsidRPr="0006766E">
        <w:rPr>
          <w:rFonts w:asciiTheme="majorHAnsi" w:hAnsiTheme="majorHAnsi" w:cstheme="majorHAnsi"/>
        </w:rPr>
        <w:t>rendimenti</w:t>
      </w:r>
      <w:bookmarkEnd w:id="5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7"/>
        <w:gridCol w:w="1418"/>
        <w:gridCol w:w="1418"/>
        <w:gridCol w:w="1418"/>
        <w:gridCol w:w="1418"/>
        <w:gridCol w:w="1418"/>
        <w:gridCol w:w="1418"/>
      </w:tblGrid>
      <w:tr w:rsidR="009A56DE" w14:paraId="087538BF" w14:textId="77777777" w:rsidTr="009A56DE">
        <w:tc>
          <w:tcPr>
            <w:tcW w:w="1418" w:type="dxa"/>
          </w:tcPr>
          <w:p w14:paraId="78316709" w14:textId="77777777" w:rsidR="009A56DE" w:rsidRDefault="009A56DE" w:rsidP="009A56DE"/>
        </w:tc>
        <w:tc>
          <w:tcPr>
            <w:tcW w:w="1418" w:type="dxa"/>
          </w:tcPr>
          <w:p w14:paraId="1A4ABBA2" w14:textId="22E6B925" w:rsidR="009A56DE" w:rsidRDefault="009A56DE" w:rsidP="009A56DE">
            <w:r>
              <w:t>Tesla</w:t>
            </w:r>
          </w:p>
        </w:tc>
        <w:tc>
          <w:tcPr>
            <w:tcW w:w="1418" w:type="dxa"/>
          </w:tcPr>
          <w:p w14:paraId="400CF6F7" w14:textId="32B3BF96" w:rsidR="009A56DE" w:rsidRDefault="009A56DE" w:rsidP="009A56DE">
            <w:r>
              <w:t>Toyota</w:t>
            </w:r>
          </w:p>
        </w:tc>
        <w:tc>
          <w:tcPr>
            <w:tcW w:w="1418" w:type="dxa"/>
          </w:tcPr>
          <w:p w14:paraId="4C6B35A6" w14:textId="4A9C2CDE" w:rsidR="009A56DE" w:rsidRDefault="009A56DE" w:rsidP="009A56DE">
            <w:r>
              <w:t>TSMC</w:t>
            </w:r>
          </w:p>
        </w:tc>
        <w:tc>
          <w:tcPr>
            <w:tcW w:w="1418" w:type="dxa"/>
          </w:tcPr>
          <w:p w14:paraId="47F60BED" w14:textId="1DEDE955" w:rsidR="009A56DE" w:rsidRDefault="009A56DE" w:rsidP="009A56DE">
            <w:r>
              <w:t>Nvidia</w:t>
            </w:r>
          </w:p>
        </w:tc>
        <w:tc>
          <w:tcPr>
            <w:tcW w:w="1418" w:type="dxa"/>
          </w:tcPr>
          <w:p w14:paraId="45346F25" w14:textId="4AEB7C22" w:rsidR="009A56DE" w:rsidRDefault="009A56DE" w:rsidP="009A56DE">
            <w:r>
              <w:t>Pfizer</w:t>
            </w:r>
          </w:p>
        </w:tc>
        <w:tc>
          <w:tcPr>
            <w:tcW w:w="1418" w:type="dxa"/>
          </w:tcPr>
          <w:p w14:paraId="0798B570" w14:textId="60C091E6" w:rsidR="009A56DE" w:rsidRDefault="009A56DE" w:rsidP="009A56DE">
            <w:r>
              <w:t>J&amp;J</w:t>
            </w:r>
          </w:p>
        </w:tc>
      </w:tr>
      <w:tr w:rsidR="009A56DE" w14:paraId="6792B5C4" w14:textId="77777777" w:rsidTr="009A56DE">
        <w:tc>
          <w:tcPr>
            <w:tcW w:w="1418" w:type="dxa"/>
          </w:tcPr>
          <w:p w14:paraId="140EAD90" w14:textId="16436158" w:rsidR="009A56DE" w:rsidRDefault="009A56DE" w:rsidP="009A56DE">
            <w:r>
              <w:t>Media</w:t>
            </w:r>
          </w:p>
        </w:tc>
        <w:tc>
          <w:tcPr>
            <w:tcW w:w="1418" w:type="dxa"/>
          </w:tcPr>
          <w:p w14:paraId="12252D4E" w14:textId="276B9FF3" w:rsidR="009A56DE" w:rsidRPr="009A56DE" w:rsidRDefault="009A56DE" w:rsidP="009A56DE">
            <w:pPr>
              <w:rPr>
                <w:color w:val="00B0F0"/>
              </w:rPr>
            </w:pPr>
            <w:r w:rsidRPr="009A56DE">
              <w:rPr>
                <w:color w:val="00B0F0"/>
              </w:rPr>
              <w:t>0.0</w:t>
            </w:r>
            <w:r w:rsidR="00BE0A93">
              <w:rPr>
                <w:color w:val="00B0F0"/>
              </w:rPr>
              <w:t>541</w:t>
            </w:r>
          </w:p>
        </w:tc>
        <w:tc>
          <w:tcPr>
            <w:tcW w:w="1418" w:type="dxa"/>
          </w:tcPr>
          <w:p w14:paraId="3747C175" w14:textId="4FFBC703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0.0</w:t>
            </w:r>
            <w:r w:rsidR="00BE0A93">
              <w:rPr>
                <w:color w:val="00B0F0"/>
              </w:rPr>
              <w:t>104</w:t>
            </w:r>
          </w:p>
        </w:tc>
        <w:tc>
          <w:tcPr>
            <w:tcW w:w="1418" w:type="dxa"/>
          </w:tcPr>
          <w:p w14:paraId="56D58137" w14:textId="1B3AFEE7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0.02</w:t>
            </w:r>
            <w:r w:rsidR="00BE0A93">
              <w:rPr>
                <w:color w:val="00B0F0"/>
              </w:rPr>
              <w:t>3</w:t>
            </w:r>
          </w:p>
        </w:tc>
        <w:tc>
          <w:tcPr>
            <w:tcW w:w="1418" w:type="dxa"/>
          </w:tcPr>
          <w:p w14:paraId="57CB0168" w14:textId="134B5F23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0.0</w:t>
            </w:r>
            <w:r w:rsidR="00BE0A93">
              <w:rPr>
                <w:color w:val="00B0F0"/>
              </w:rPr>
              <w:t>418</w:t>
            </w:r>
          </w:p>
        </w:tc>
        <w:tc>
          <w:tcPr>
            <w:tcW w:w="1418" w:type="dxa"/>
          </w:tcPr>
          <w:p w14:paraId="2201D83C" w14:textId="57D4EE31" w:rsidR="009A56DE" w:rsidRPr="009A56DE" w:rsidRDefault="00491428" w:rsidP="009A56DE">
            <w:pPr>
              <w:rPr>
                <w:color w:val="00B0F0"/>
              </w:rPr>
            </w:pPr>
            <w:r>
              <w:rPr>
                <w:color w:val="00B0F0"/>
              </w:rPr>
              <w:t>0.01</w:t>
            </w:r>
            <w:r w:rsidR="00BE0A93">
              <w:rPr>
                <w:color w:val="00B0F0"/>
              </w:rPr>
              <w:t>21</w:t>
            </w:r>
          </w:p>
        </w:tc>
        <w:tc>
          <w:tcPr>
            <w:tcW w:w="1418" w:type="dxa"/>
          </w:tcPr>
          <w:p w14:paraId="3BD14D63" w14:textId="16F45F4E" w:rsidR="009A56DE" w:rsidRPr="009A56DE" w:rsidRDefault="00491428" w:rsidP="009A56DE">
            <w:pPr>
              <w:rPr>
                <w:color w:val="00B0F0"/>
              </w:rPr>
            </w:pPr>
            <w:r>
              <w:rPr>
                <w:color w:val="00B0F0"/>
              </w:rPr>
              <w:t>0.01</w:t>
            </w:r>
            <w:r w:rsidR="00BE0A93">
              <w:rPr>
                <w:color w:val="00B0F0"/>
              </w:rPr>
              <w:t>06</w:t>
            </w:r>
          </w:p>
        </w:tc>
      </w:tr>
      <w:tr w:rsidR="009A56DE" w14:paraId="4C91E940" w14:textId="77777777" w:rsidTr="009A56DE">
        <w:tc>
          <w:tcPr>
            <w:tcW w:w="1418" w:type="dxa"/>
          </w:tcPr>
          <w:p w14:paraId="02540223" w14:textId="29B83B48" w:rsidR="009A56DE" w:rsidRDefault="009A56DE" w:rsidP="009A56DE">
            <w:r>
              <w:t>Varianza</w:t>
            </w:r>
          </w:p>
        </w:tc>
        <w:tc>
          <w:tcPr>
            <w:tcW w:w="1418" w:type="dxa"/>
          </w:tcPr>
          <w:p w14:paraId="6BE2BBB3" w14:textId="3F668E8C" w:rsidR="009A56DE" w:rsidRPr="009A56DE" w:rsidRDefault="009A56DE" w:rsidP="009A56DE">
            <w:pPr>
              <w:rPr>
                <w:color w:val="00B0F0"/>
              </w:rPr>
            </w:pPr>
            <w:r w:rsidRPr="009A56DE">
              <w:rPr>
                <w:color w:val="00B0F0"/>
              </w:rPr>
              <w:t>0.0</w:t>
            </w:r>
            <w:r w:rsidR="00BE0A93">
              <w:rPr>
                <w:color w:val="00B0F0"/>
              </w:rPr>
              <w:t>237</w:t>
            </w:r>
          </w:p>
        </w:tc>
        <w:tc>
          <w:tcPr>
            <w:tcW w:w="1418" w:type="dxa"/>
          </w:tcPr>
          <w:p w14:paraId="7447AAB4" w14:textId="102C5408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0.001</w:t>
            </w:r>
            <w:r w:rsidR="00BE0A93">
              <w:rPr>
                <w:color w:val="00B0F0"/>
              </w:rPr>
              <w:t>8</w:t>
            </w:r>
          </w:p>
        </w:tc>
        <w:tc>
          <w:tcPr>
            <w:tcW w:w="1418" w:type="dxa"/>
          </w:tcPr>
          <w:p w14:paraId="7C6CA2B7" w14:textId="7393FF11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0.003</w:t>
            </w:r>
            <w:r w:rsidR="00BE0A93">
              <w:rPr>
                <w:color w:val="00B0F0"/>
              </w:rPr>
              <w:t>5</w:t>
            </w:r>
          </w:p>
        </w:tc>
        <w:tc>
          <w:tcPr>
            <w:tcW w:w="1418" w:type="dxa"/>
          </w:tcPr>
          <w:p w14:paraId="6EAB32E6" w14:textId="69E13878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0.00</w:t>
            </w:r>
            <w:r w:rsidR="00BE0A93">
              <w:rPr>
                <w:color w:val="00B0F0"/>
              </w:rPr>
              <w:t>86</w:t>
            </w:r>
          </w:p>
        </w:tc>
        <w:tc>
          <w:tcPr>
            <w:tcW w:w="1418" w:type="dxa"/>
          </w:tcPr>
          <w:p w14:paraId="38CC9B77" w14:textId="2DA02500" w:rsidR="009A56DE" w:rsidRPr="009A56DE" w:rsidRDefault="00491428" w:rsidP="009A56DE">
            <w:pPr>
              <w:rPr>
                <w:color w:val="00B0F0"/>
              </w:rPr>
            </w:pPr>
            <w:r>
              <w:rPr>
                <w:color w:val="00B0F0"/>
              </w:rPr>
              <w:t>0.002</w:t>
            </w:r>
            <w:r w:rsidR="00BE0A93">
              <w:rPr>
                <w:color w:val="00B0F0"/>
              </w:rPr>
              <w:t>2</w:t>
            </w:r>
          </w:p>
        </w:tc>
        <w:tc>
          <w:tcPr>
            <w:tcW w:w="1418" w:type="dxa"/>
          </w:tcPr>
          <w:p w14:paraId="1C74EC17" w14:textId="1697DEE2" w:rsidR="009A56DE" w:rsidRPr="009A56DE" w:rsidRDefault="00491428" w:rsidP="009A56DE">
            <w:pPr>
              <w:rPr>
                <w:color w:val="00B0F0"/>
              </w:rPr>
            </w:pPr>
            <w:r>
              <w:rPr>
                <w:color w:val="00B0F0"/>
              </w:rPr>
              <w:t>0.0011</w:t>
            </w:r>
          </w:p>
        </w:tc>
      </w:tr>
      <w:tr w:rsidR="009A56DE" w14:paraId="7062B108" w14:textId="77777777" w:rsidTr="009A56DE">
        <w:tc>
          <w:tcPr>
            <w:tcW w:w="1418" w:type="dxa"/>
          </w:tcPr>
          <w:p w14:paraId="14AE0D40" w14:textId="4EE2F6A6" w:rsidR="009A56DE" w:rsidRDefault="009A56DE" w:rsidP="009A56DE">
            <w:r>
              <w:t>Dev. standard</w:t>
            </w:r>
          </w:p>
        </w:tc>
        <w:tc>
          <w:tcPr>
            <w:tcW w:w="1418" w:type="dxa"/>
          </w:tcPr>
          <w:p w14:paraId="743F1149" w14:textId="303760A6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0.1</w:t>
            </w:r>
            <w:r w:rsidR="00BE0A93">
              <w:rPr>
                <w:color w:val="00B0F0"/>
              </w:rPr>
              <w:t>541</w:t>
            </w:r>
          </w:p>
        </w:tc>
        <w:tc>
          <w:tcPr>
            <w:tcW w:w="1418" w:type="dxa"/>
          </w:tcPr>
          <w:p w14:paraId="328710D6" w14:textId="72CBAA18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0.04</w:t>
            </w:r>
            <w:r w:rsidR="00BE0A93">
              <w:rPr>
                <w:color w:val="00B0F0"/>
              </w:rPr>
              <w:t>23</w:t>
            </w:r>
          </w:p>
        </w:tc>
        <w:tc>
          <w:tcPr>
            <w:tcW w:w="1418" w:type="dxa"/>
          </w:tcPr>
          <w:p w14:paraId="029DAA34" w14:textId="5D54A1C2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0.05</w:t>
            </w:r>
            <w:r w:rsidR="00BE0A93">
              <w:rPr>
                <w:color w:val="00B0F0"/>
              </w:rPr>
              <w:t>91</w:t>
            </w:r>
          </w:p>
        </w:tc>
        <w:tc>
          <w:tcPr>
            <w:tcW w:w="1418" w:type="dxa"/>
          </w:tcPr>
          <w:p w14:paraId="759732CD" w14:textId="0424FF2C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0.0</w:t>
            </w:r>
            <w:r w:rsidR="00BE0A93">
              <w:rPr>
                <w:color w:val="00B0F0"/>
              </w:rPr>
              <w:t>927</w:t>
            </w:r>
          </w:p>
        </w:tc>
        <w:tc>
          <w:tcPr>
            <w:tcW w:w="1418" w:type="dxa"/>
          </w:tcPr>
          <w:p w14:paraId="4484DF3B" w14:textId="7E0DE371" w:rsidR="009A56DE" w:rsidRPr="009A56DE" w:rsidRDefault="00491428" w:rsidP="009A56DE">
            <w:pPr>
              <w:rPr>
                <w:color w:val="00B0F0"/>
              </w:rPr>
            </w:pPr>
            <w:r>
              <w:rPr>
                <w:color w:val="00B0F0"/>
              </w:rPr>
              <w:t>0.046</w:t>
            </w:r>
            <w:r w:rsidR="00BE0A93">
              <w:rPr>
                <w:color w:val="00B0F0"/>
              </w:rPr>
              <w:t>8</w:t>
            </w:r>
          </w:p>
        </w:tc>
        <w:tc>
          <w:tcPr>
            <w:tcW w:w="1418" w:type="dxa"/>
          </w:tcPr>
          <w:p w14:paraId="3874B579" w14:textId="66D79BE6" w:rsidR="009A56DE" w:rsidRPr="009A56DE" w:rsidRDefault="00491428" w:rsidP="009A56DE">
            <w:pPr>
              <w:rPr>
                <w:color w:val="00B0F0"/>
              </w:rPr>
            </w:pPr>
            <w:r>
              <w:rPr>
                <w:color w:val="00B0F0"/>
              </w:rPr>
              <w:t>0.033</w:t>
            </w:r>
            <w:r w:rsidR="00BE0A93">
              <w:rPr>
                <w:color w:val="00B0F0"/>
              </w:rPr>
              <w:t>8</w:t>
            </w:r>
          </w:p>
        </w:tc>
      </w:tr>
      <w:tr w:rsidR="009A56DE" w14:paraId="4C77729E" w14:textId="77777777" w:rsidTr="009A56DE">
        <w:tc>
          <w:tcPr>
            <w:tcW w:w="1418" w:type="dxa"/>
          </w:tcPr>
          <w:p w14:paraId="152E6417" w14:textId="10C568BA" w:rsidR="009A56DE" w:rsidRDefault="009A56DE" w:rsidP="009A56DE">
            <w:r>
              <w:t>Asimmetria</w:t>
            </w:r>
          </w:p>
        </w:tc>
        <w:tc>
          <w:tcPr>
            <w:tcW w:w="1418" w:type="dxa"/>
          </w:tcPr>
          <w:p w14:paraId="2FC2744A" w14:textId="254A01EC" w:rsidR="009A56DE" w:rsidRPr="009A56DE" w:rsidRDefault="00BE0A93" w:rsidP="009A56DE">
            <w:pPr>
              <w:rPr>
                <w:color w:val="00B0F0"/>
              </w:rPr>
            </w:pPr>
            <w:r>
              <w:rPr>
                <w:color w:val="00B0F0"/>
              </w:rPr>
              <w:t>1.2628</w:t>
            </w:r>
          </w:p>
        </w:tc>
        <w:tc>
          <w:tcPr>
            <w:tcW w:w="1418" w:type="dxa"/>
          </w:tcPr>
          <w:p w14:paraId="51F3FB9F" w14:textId="4FE62E2A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</w:t>
            </w:r>
            <w:r w:rsidR="00BE0A93">
              <w:rPr>
                <w:color w:val="00B0F0"/>
              </w:rPr>
              <w:t>4476</w:t>
            </w:r>
          </w:p>
        </w:tc>
        <w:tc>
          <w:tcPr>
            <w:tcW w:w="1418" w:type="dxa"/>
          </w:tcPr>
          <w:p w14:paraId="1808DA35" w14:textId="28190323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0.</w:t>
            </w:r>
            <w:r w:rsidR="00BE0A93">
              <w:rPr>
                <w:color w:val="00B0F0"/>
              </w:rPr>
              <w:t>2774</w:t>
            </w:r>
          </w:p>
        </w:tc>
        <w:tc>
          <w:tcPr>
            <w:tcW w:w="1418" w:type="dxa"/>
          </w:tcPr>
          <w:p w14:paraId="26A7D5C2" w14:textId="0E7223D3" w:rsidR="009A56DE" w:rsidRPr="009A56DE" w:rsidRDefault="00BE0A93" w:rsidP="009A56DE">
            <w:pPr>
              <w:rPr>
                <w:color w:val="00B0F0"/>
              </w:rPr>
            </w:pPr>
            <w:r>
              <w:rPr>
                <w:color w:val="00B0F0"/>
              </w:rPr>
              <w:t>0.1212</w:t>
            </w:r>
          </w:p>
        </w:tc>
        <w:tc>
          <w:tcPr>
            <w:tcW w:w="1418" w:type="dxa"/>
          </w:tcPr>
          <w:p w14:paraId="0FC0374A" w14:textId="4521C97F" w:rsidR="009A56DE" w:rsidRPr="009A56DE" w:rsidRDefault="00BE0A93" w:rsidP="009A56DE">
            <w:pPr>
              <w:rPr>
                <w:color w:val="00B0F0"/>
              </w:rPr>
            </w:pPr>
            <w:r>
              <w:rPr>
                <w:color w:val="00B0F0"/>
              </w:rPr>
              <w:t>0.0313</w:t>
            </w:r>
          </w:p>
        </w:tc>
        <w:tc>
          <w:tcPr>
            <w:tcW w:w="1418" w:type="dxa"/>
          </w:tcPr>
          <w:p w14:paraId="5C15D41E" w14:textId="77AD640C" w:rsidR="009A56DE" w:rsidRPr="009A56DE" w:rsidRDefault="00491428" w:rsidP="009A56DE">
            <w:pPr>
              <w:rPr>
                <w:color w:val="00B0F0"/>
              </w:rPr>
            </w:pPr>
            <w:r>
              <w:rPr>
                <w:color w:val="00B0F0"/>
              </w:rPr>
              <w:t>-0.</w:t>
            </w:r>
            <w:r w:rsidR="00BE0A93">
              <w:rPr>
                <w:color w:val="00B0F0"/>
              </w:rPr>
              <w:t>2365</w:t>
            </w:r>
          </w:p>
        </w:tc>
      </w:tr>
      <w:tr w:rsidR="009A56DE" w14:paraId="2606AC41" w14:textId="77777777" w:rsidTr="009A56DE">
        <w:tc>
          <w:tcPr>
            <w:tcW w:w="1418" w:type="dxa"/>
          </w:tcPr>
          <w:p w14:paraId="1D74EA92" w14:textId="07A96F03" w:rsidR="009A56DE" w:rsidRDefault="008569DE" w:rsidP="009A56DE">
            <w:r>
              <w:t>C</w:t>
            </w:r>
            <w:r w:rsidR="009A56DE">
              <w:t>urtosi</w:t>
            </w:r>
          </w:p>
        </w:tc>
        <w:tc>
          <w:tcPr>
            <w:tcW w:w="1418" w:type="dxa"/>
          </w:tcPr>
          <w:p w14:paraId="2957AE58" w14:textId="6BB272CD" w:rsidR="009A56DE" w:rsidRPr="009A56DE" w:rsidRDefault="00BE0A93" w:rsidP="009A56DE">
            <w:pPr>
              <w:rPr>
                <w:color w:val="00B0F0"/>
              </w:rPr>
            </w:pPr>
            <w:r>
              <w:rPr>
                <w:color w:val="00B0F0"/>
              </w:rPr>
              <w:t>3.5872</w:t>
            </w:r>
          </w:p>
        </w:tc>
        <w:tc>
          <w:tcPr>
            <w:tcW w:w="1418" w:type="dxa"/>
          </w:tcPr>
          <w:p w14:paraId="23C82E80" w14:textId="426BB39E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1.</w:t>
            </w:r>
            <w:r w:rsidR="00BE0A93">
              <w:rPr>
                <w:color w:val="00B0F0"/>
              </w:rPr>
              <w:t>2126</w:t>
            </w:r>
          </w:p>
        </w:tc>
        <w:tc>
          <w:tcPr>
            <w:tcW w:w="1418" w:type="dxa"/>
          </w:tcPr>
          <w:p w14:paraId="51ACB7BF" w14:textId="642DBB2B" w:rsidR="009A56DE" w:rsidRPr="009A56DE" w:rsidRDefault="00BE0A93" w:rsidP="009A56DE">
            <w:pPr>
              <w:rPr>
                <w:color w:val="00B0F0"/>
              </w:rPr>
            </w:pPr>
            <w:r>
              <w:rPr>
                <w:color w:val="00B0F0"/>
              </w:rPr>
              <w:t>1.0156</w:t>
            </w:r>
          </w:p>
        </w:tc>
        <w:tc>
          <w:tcPr>
            <w:tcW w:w="1418" w:type="dxa"/>
          </w:tcPr>
          <w:p w14:paraId="6A11ECA8" w14:textId="6A62D732" w:rsidR="009A56DE" w:rsidRPr="009A56DE" w:rsidRDefault="009A56DE" w:rsidP="009A56DE">
            <w:pPr>
              <w:rPr>
                <w:color w:val="00B0F0"/>
              </w:rPr>
            </w:pPr>
            <w:r>
              <w:rPr>
                <w:color w:val="00B0F0"/>
              </w:rPr>
              <w:t>1.</w:t>
            </w:r>
            <w:r w:rsidR="00BE0A93">
              <w:rPr>
                <w:color w:val="00B0F0"/>
              </w:rPr>
              <w:t>3015</w:t>
            </w:r>
          </w:p>
        </w:tc>
        <w:tc>
          <w:tcPr>
            <w:tcW w:w="1418" w:type="dxa"/>
          </w:tcPr>
          <w:p w14:paraId="4CB0D3CE" w14:textId="5AB3D726" w:rsidR="009A56DE" w:rsidRPr="009A56DE" w:rsidRDefault="00491428" w:rsidP="009A56DE">
            <w:pPr>
              <w:rPr>
                <w:color w:val="00B0F0"/>
              </w:rPr>
            </w:pPr>
            <w:r>
              <w:rPr>
                <w:color w:val="00B0F0"/>
              </w:rPr>
              <w:t>2.</w:t>
            </w:r>
            <w:r w:rsidR="00BE0A93">
              <w:rPr>
                <w:color w:val="00B0F0"/>
              </w:rPr>
              <w:t>5821</w:t>
            </w:r>
          </w:p>
        </w:tc>
        <w:tc>
          <w:tcPr>
            <w:tcW w:w="1418" w:type="dxa"/>
          </w:tcPr>
          <w:p w14:paraId="36BA5975" w14:textId="5B948630" w:rsidR="009A56DE" w:rsidRPr="009A56DE" w:rsidRDefault="00491428" w:rsidP="009A56DE">
            <w:pPr>
              <w:rPr>
                <w:color w:val="00B0F0"/>
              </w:rPr>
            </w:pPr>
            <w:r>
              <w:rPr>
                <w:color w:val="00B0F0"/>
              </w:rPr>
              <w:t>1.</w:t>
            </w:r>
            <w:r w:rsidR="00BE0A93">
              <w:rPr>
                <w:color w:val="00B0F0"/>
              </w:rPr>
              <w:t>2175</w:t>
            </w:r>
          </w:p>
        </w:tc>
      </w:tr>
    </w:tbl>
    <w:p w14:paraId="39BAC96A" w14:textId="2B5C3DD6" w:rsidR="009A56DE" w:rsidRDefault="009A56DE" w:rsidP="009A56DE"/>
    <w:p w14:paraId="1EF1531D" w14:textId="721B7A5C" w:rsidR="0043388A" w:rsidRDefault="0043388A" w:rsidP="0043388A">
      <w:pPr>
        <w:pStyle w:val="Heading3"/>
        <w:rPr>
          <w:color w:val="00B0F0"/>
          <w:sz w:val="28"/>
          <w:szCs w:val="28"/>
        </w:rPr>
      </w:pPr>
      <w:bookmarkStart w:id="56" w:name="_Toc94536421"/>
      <w:r w:rsidRPr="0043388A">
        <w:rPr>
          <w:color w:val="00B0F0"/>
          <w:sz w:val="28"/>
          <w:szCs w:val="28"/>
        </w:rPr>
        <w:t>Quali azioni hanno il rendimento più basso e più</w:t>
      </w:r>
      <w:r>
        <w:rPr>
          <w:color w:val="00B0F0"/>
          <w:sz w:val="28"/>
          <w:szCs w:val="28"/>
        </w:rPr>
        <w:t xml:space="preserve"> alto?</w:t>
      </w:r>
      <w:bookmarkEnd w:id="56"/>
    </w:p>
    <w:p w14:paraId="2332212C" w14:textId="376C691D" w:rsidR="0043388A" w:rsidRDefault="0043388A" w:rsidP="0043388A">
      <w:pPr>
        <w:rPr>
          <w:b w:val="0"/>
          <w:bCs/>
          <w:color w:val="auto"/>
          <w:sz w:val="24"/>
          <w:szCs w:val="20"/>
        </w:rPr>
      </w:pPr>
      <w:r>
        <w:rPr>
          <w:b w:val="0"/>
          <w:bCs/>
          <w:color w:val="auto"/>
          <w:sz w:val="24"/>
          <w:szCs w:val="20"/>
        </w:rPr>
        <w:t>Le azioni di Toyota hanno il rendimento più basso (</w:t>
      </w:r>
      <w:r w:rsidR="00BE0A93">
        <w:rPr>
          <w:b w:val="0"/>
          <w:bCs/>
          <w:color w:val="auto"/>
          <w:sz w:val="24"/>
          <w:szCs w:val="20"/>
        </w:rPr>
        <w:t>1.04</w:t>
      </w:r>
      <w:r>
        <w:rPr>
          <w:b w:val="0"/>
          <w:bCs/>
          <w:color w:val="auto"/>
          <w:sz w:val="24"/>
          <w:szCs w:val="20"/>
        </w:rPr>
        <w:t>%), mentre le azioni di Tesla hanno il rendimento più alto (</w:t>
      </w:r>
      <w:r w:rsidR="00BE0A93">
        <w:rPr>
          <w:b w:val="0"/>
          <w:bCs/>
          <w:color w:val="auto"/>
          <w:sz w:val="24"/>
          <w:szCs w:val="20"/>
        </w:rPr>
        <w:t>5</w:t>
      </w:r>
      <w:r>
        <w:rPr>
          <w:b w:val="0"/>
          <w:bCs/>
          <w:color w:val="auto"/>
          <w:sz w:val="24"/>
          <w:szCs w:val="20"/>
        </w:rPr>
        <w:t>.</w:t>
      </w:r>
      <w:r w:rsidR="00BE0A93">
        <w:rPr>
          <w:b w:val="0"/>
          <w:bCs/>
          <w:color w:val="auto"/>
          <w:sz w:val="24"/>
          <w:szCs w:val="20"/>
        </w:rPr>
        <w:t>41</w:t>
      </w:r>
      <w:r>
        <w:rPr>
          <w:b w:val="0"/>
          <w:bCs/>
          <w:color w:val="auto"/>
          <w:sz w:val="24"/>
          <w:szCs w:val="20"/>
        </w:rPr>
        <w:t>%).</w:t>
      </w:r>
    </w:p>
    <w:p w14:paraId="10264429" w14:textId="77777777" w:rsidR="0043388A" w:rsidRDefault="0043388A" w:rsidP="0043388A">
      <w:pPr>
        <w:rPr>
          <w:b w:val="0"/>
          <w:bCs/>
          <w:color w:val="auto"/>
          <w:sz w:val="24"/>
          <w:szCs w:val="20"/>
        </w:rPr>
      </w:pPr>
    </w:p>
    <w:p w14:paraId="4A741B81" w14:textId="70972D44" w:rsidR="0043388A" w:rsidRDefault="0043388A" w:rsidP="0043388A">
      <w:pPr>
        <w:pStyle w:val="Heading3"/>
        <w:rPr>
          <w:color w:val="00B0F0"/>
          <w:sz w:val="28"/>
          <w:szCs w:val="28"/>
        </w:rPr>
      </w:pPr>
      <w:bookmarkStart w:id="57" w:name="_Toc94536422"/>
      <w:r w:rsidRPr="0043388A">
        <w:rPr>
          <w:color w:val="00B0F0"/>
          <w:sz w:val="28"/>
          <w:szCs w:val="28"/>
        </w:rPr>
        <w:t xml:space="preserve">Quali azioni hanno </w:t>
      </w:r>
      <w:r>
        <w:rPr>
          <w:color w:val="00B0F0"/>
          <w:sz w:val="28"/>
          <w:szCs w:val="28"/>
        </w:rPr>
        <w:t>la deviazione standard più alta o più bassa?</w:t>
      </w:r>
      <w:bookmarkEnd w:id="57"/>
    </w:p>
    <w:p w14:paraId="33EDF245" w14:textId="12AFFFA2" w:rsidR="0043388A" w:rsidRDefault="00AD4815" w:rsidP="0043388A">
      <w:pPr>
        <w:rPr>
          <w:b w:val="0"/>
          <w:bCs/>
          <w:color w:val="auto"/>
          <w:sz w:val="24"/>
          <w:szCs w:val="20"/>
        </w:rPr>
      </w:pPr>
      <w:r>
        <w:rPr>
          <w:b w:val="0"/>
          <w:bCs/>
          <w:color w:val="auto"/>
          <w:sz w:val="24"/>
          <w:szCs w:val="20"/>
        </w:rPr>
        <w:t>Le azioni di J&amp;J hanno la deviazione standard più bassa (0.033</w:t>
      </w:r>
      <w:r w:rsidR="00BE0A93">
        <w:rPr>
          <w:b w:val="0"/>
          <w:bCs/>
          <w:color w:val="auto"/>
          <w:sz w:val="24"/>
          <w:szCs w:val="20"/>
        </w:rPr>
        <w:t>8</w:t>
      </w:r>
      <w:r>
        <w:rPr>
          <w:b w:val="0"/>
          <w:bCs/>
          <w:color w:val="auto"/>
          <w:sz w:val="24"/>
          <w:szCs w:val="20"/>
        </w:rPr>
        <w:t>), mentre le azioni di Tesla hanno la deviazione standard più alta (0.1</w:t>
      </w:r>
      <w:r w:rsidR="00BE0A93">
        <w:rPr>
          <w:b w:val="0"/>
          <w:bCs/>
          <w:color w:val="auto"/>
          <w:sz w:val="24"/>
          <w:szCs w:val="20"/>
        </w:rPr>
        <w:t>541</w:t>
      </w:r>
      <w:r>
        <w:rPr>
          <w:b w:val="0"/>
          <w:bCs/>
          <w:color w:val="auto"/>
          <w:sz w:val="24"/>
          <w:szCs w:val="20"/>
        </w:rPr>
        <w:t>).</w:t>
      </w:r>
    </w:p>
    <w:p w14:paraId="444290D4" w14:textId="48BADCDF" w:rsidR="00AD4815" w:rsidRDefault="00AD4815" w:rsidP="0043388A">
      <w:pPr>
        <w:rPr>
          <w:b w:val="0"/>
          <w:bCs/>
          <w:color w:val="auto"/>
          <w:sz w:val="24"/>
          <w:szCs w:val="20"/>
        </w:rPr>
      </w:pPr>
    </w:p>
    <w:p w14:paraId="0D538011" w14:textId="2AAF5683" w:rsidR="00AD4815" w:rsidRDefault="00AD4815" w:rsidP="00AD4815">
      <w:pPr>
        <w:pStyle w:val="Heading3"/>
        <w:rPr>
          <w:color w:val="00B0F0"/>
          <w:sz w:val="28"/>
          <w:szCs w:val="28"/>
        </w:rPr>
      </w:pPr>
      <w:bookmarkStart w:id="58" w:name="_Toc94536423"/>
      <w:r>
        <w:rPr>
          <w:color w:val="00B0F0"/>
          <w:sz w:val="28"/>
          <w:szCs w:val="28"/>
        </w:rPr>
        <w:t>Quale azione ha la distribuzione di rendimenti più vicina o lontana dalla normale?</w:t>
      </w:r>
      <w:bookmarkEnd w:id="58"/>
    </w:p>
    <w:p w14:paraId="32B89354" w14:textId="20AE73D2" w:rsidR="0031178F" w:rsidRDefault="000E054E" w:rsidP="00AA3271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Analizzando i dati</w:t>
      </w:r>
      <w:r w:rsidR="009E6AE1">
        <w:rPr>
          <w:color w:val="auto"/>
          <w:sz w:val="24"/>
          <w:szCs w:val="20"/>
        </w:rPr>
        <w:t xml:space="preserve"> nella tabella soprastante, notiamo che tutte le azioni, a parte J&amp;J, presentano un indice di asimmetria positivo, hanno quindi una distribuzione in cui i valori sono raggruppati nella parte dei valori bassi, con una lunga coda verso i valori maggiori. J&amp;J, dato che presenta un indice di asimmetria negativo, ha una distribuzione in cui i valori sono raggruppati nella parte dei valori bassi, con una lunga coda verso i valori minori. Tutte le azioni, poi, presentano un indice di curtosi </w:t>
      </w:r>
      <w:r w:rsidR="00E31D13">
        <w:rPr>
          <w:color w:val="auto"/>
          <w:sz w:val="24"/>
          <w:szCs w:val="20"/>
        </w:rPr>
        <w:t>positivo; perciò,</w:t>
      </w:r>
      <w:r w:rsidR="009E6AE1">
        <w:rPr>
          <w:color w:val="auto"/>
          <w:sz w:val="24"/>
          <w:szCs w:val="20"/>
        </w:rPr>
        <w:t xml:space="preserve"> si dice che la forma della loro distribuzione è più appuntita rispetto a quella della distribuzione normale, cioè hanno una forma leptocurtica.</w:t>
      </w:r>
    </w:p>
    <w:p w14:paraId="63140072" w14:textId="0E896CCA" w:rsidR="009E6AE1" w:rsidRDefault="00E31D13" w:rsidP="00AA3271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Quindi, l’azione con la distribuzione di rendimenti più vicina a una normale è Pfizer, mentre l’azione con la distribuzione di rendimenti più lontana da una normale è Tesla.</w:t>
      </w:r>
    </w:p>
    <w:p w14:paraId="49BCEA05" w14:textId="77777777" w:rsidR="000E054E" w:rsidRPr="003B42C7" w:rsidRDefault="000E054E" w:rsidP="00AA3271">
      <w:pPr>
        <w:pStyle w:val="Content"/>
        <w:rPr>
          <w:color w:val="auto"/>
          <w:sz w:val="24"/>
          <w:szCs w:val="20"/>
        </w:rPr>
      </w:pPr>
    </w:p>
    <w:p w14:paraId="596C497A" w14:textId="213BF889" w:rsidR="00B4778F" w:rsidRDefault="00B4778F" w:rsidP="00B4778F">
      <w:pPr>
        <w:pStyle w:val="Heading2"/>
        <w:rPr>
          <w:rFonts w:asciiTheme="majorHAnsi" w:hAnsiTheme="majorHAnsi" w:cstheme="majorHAnsi"/>
        </w:rPr>
      </w:pPr>
      <w:bookmarkStart w:id="59" w:name="_Toc94536424"/>
      <w:r>
        <w:rPr>
          <w:rFonts w:asciiTheme="majorHAnsi" w:hAnsiTheme="majorHAnsi" w:cstheme="majorHAnsi"/>
        </w:rPr>
        <w:lastRenderedPageBreak/>
        <w:t>Calcolare la matrice di varianze/covarianze dei rendimenti e commentare le relazioni fra i diversi titoli</w:t>
      </w:r>
      <w:bookmarkEnd w:id="59"/>
    </w:p>
    <w:p w14:paraId="7B4893CF" w14:textId="3D0B9793" w:rsidR="0031178F" w:rsidRPr="003B42C7" w:rsidRDefault="00B4778F" w:rsidP="00B4778F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00C2BC52" wp14:editId="74814E94">
            <wp:extent cx="3292125" cy="1486029"/>
            <wp:effectExtent l="0" t="0" r="381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FC1" w14:textId="4BEA3998" w:rsidR="0031178F" w:rsidRDefault="00B4778F" w:rsidP="00AA3271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Il titolo più rischioso è Tesla: presenta, infatti, una varianza di 0.02374.</w:t>
      </w:r>
    </w:p>
    <w:p w14:paraId="73B06258" w14:textId="17F6C467" w:rsidR="00B4778F" w:rsidRPr="003B42C7" w:rsidRDefault="00CA0724" w:rsidP="00AA3271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Le covarianze, poi, sono pressoché uguali a </w:t>
      </w:r>
      <w:r w:rsidR="00204CA5">
        <w:rPr>
          <w:color w:val="auto"/>
          <w:sz w:val="24"/>
          <w:szCs w:val="20"/>
        </w:rPr>
        <w:t>zero; perciò,</w:t>
      </w:r>
      <w:r>
        <w:rPr>
          <w:color w:val="auto"/>
          <w:sz w:val="24"/>
          <w:szCs w:val="20"/>
        </w:rPr>
        <w:t xml:space="preserve"> i rendimenti dei titoli non sono in relazione diretta tra loro.</w:t>
      </w:r>
    </w:p>
    <w:p w14:paraId="6FDBF772" w14:textId="64B0BC9C" w:rsidR="0031178F" w:rsidRPr="003B42C7" w:rsidRDefault="0031178F" w:rsidP="00AA3271">
      <w:pPr>
        <w:pStyle w:val="Content"/>
        <w:rPr>
          <w:color w:val="auto"/>
          <w:sz w:val="24"/>
          <w:szCs w:val="20"/>
        </w:rPr>
      </w:pPr>
    </w:p>
    <w:p w14:paraId="270DAB92" w14:textId="3C7D290F" w:rsidR="00204CA5" w:rsidRDefault="00204CA5" w:rsidP="00204CA5">
      <w:pPr>
        <w:pStyle w:val="Heading2"/>
        <w:rPr>
          <w:rFonts w:asciiTheme="majorHAnsi" w:hAnsiTheme="majorHAnsi" w:cstheme="majorHAnsi"/>
        </w:rPr>
      </w:pPr>
      <w:bookmarkStart w:id="60" w:name="_Toc94536425"/>
      <w:r>
        <w:rPr>
          <w:rFonts w:asciiTheme="majorHAnsi" w:hAnsiTheme="majorHAnsi" w:cstheme="majorHAnsi"/>
        </w:rPr>
        <w:t>Calcolare la matrice di correlazione dei rendimenti</w:t>
      </w:r>
      <w:bookmarkEnd w:id="60"/>
    </w:p>
    <w:p w14:paraId="289D03C2" w14:textId="72DC26E5" w:rsidR="00972699" w:rsidRDefault="00507215" w:rsidP="00507215">
      <w:pPr>
        <w:jc w:val="center"/>
      </w:pPr>
      <w:r>
        <w:rPr>
          <w:noProof/>
        </w:rPr>
        <w:drawing>
          <wp:inline distT="0" distB="0" distL="0" distR="0" wp14:anchorId="1B53F834" wp14:editId="6C0BBF91">
            <wp:extent cx="4130398" cy="1783235"/>
            <wp:effectExtent l="0" t="0" r="3810" b="762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C214" w14:textId="38D773AB" w:rsidR="00972699" w:rsidRDefault="00972699" w:rsidP="00972699">
      <w:pPr>
        <w:pStyle w:val="Heading3"/>
        <w:rPr>
          <w:color w:val="00B0F0"/>
          <w:sz w:val="28"/>
          <w:szCs w:val="28"/>
        </w:rPr>
      </w:pPr>
      <w:bookmarkStart w:id="61" w:name="_Toc94536426"/>
      <w:r>
        <w:rPr>
          <w:color w:val="00B0F0"/>
          <w:sz w:val="28"/>
          <w:szCs w:val="28"/>
        </w:rPr>
        <w:t>Quali sono i titoli più correlati?</w:t>
      </w:r>
      <w:bookmarkEnd w:id="61"/>
    </w:p>
    <w:p w14:paraId="5A3F18B2" w14:textId="76A67577" w:rsidR="0031178F" w:rsidRPr="003B42C7" w:rsidRDefault="008B0815" w:rsidP="00AA3271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I titoli più correlati sono Pfizer e J&amp;J con un coefficiente di correlazione pari a 0.500574.</w:t>
      </w:r>
    </w:p>
    <w:p w14:paraId="3E1F08FF" w14:textId="6AF54E57" w:rsidR="00972699" w:rsidRDefault="00972699" w:rsidP="00972699">
      <w:pPr>
        <w:pStyle w:val="Heading3"/>
        <w:rPr>
          <w:color w:val="00B0F0"/>
          <w:sz w:val="28"/>
          <w:szCs w:val="28"/>
        </w:rPr>
      </w:pPr>
      <w:bookmarkStart w:id="62" w:name="_Toc94536427"/>
      <w:r>
        <w:rPr>
          <w:color w:val="00B0F0"/>
          <w:sz w:val="28"/>
          <w:szCs w:val="28"/>
        </w:rPr>
        <w:t>Quali sono i titoli meno correlati?</w:t>
      </w:r>
      <w:bookmarkEnd w:id="62"/>
    </w:p>
    <w:p w14:paraId="0DBA60A4" w14:textId="1C312D59" w:rsidR="0031178F" w:rsidRDefault="008B0815" w:rsidP="000D0A1D">
      <w:pPr>
        <w:rPr>
          <w:b w:val="0"/>
          <w:bCs/>
          <w:color w:val="auto"/>
          <w:sz w:val="24"/>
          <w:szCs w:val="20"/>
        </w:rPr>
      </w:pPr>
      <w:r>
        <w:rPr>
          <w:b w:val="0"/>
          <w:bCs/>
          <w:color w:val="auto"/>
          <w:sz w:val="24"/>
          <w:szCs w:val="20"/>
        </w:rPr>
        <w:t>I titoli meno correlati sono Tesla e Pfizer con un coefficiente di correlazione pari a 0.091719.</w:t>
      </w:r>
    </w:p>
    <w:p w14:paraId="25A57AF0" w14:textId="40C36F0A" w:rsidR="000D0A1D" w:rsidRDefault="000D0A1D" w:rsidP="000D0A1D">
      <w:pPr>
        <w:rPr>
          <w:b w:val="0"/>
          <w:bCs/>
          <w:color w:val="auto"/>
          <w:sz w:val="24"/>
          <w:szCs w:val="20"/>
        </w:rPr>
      </w:pPr>
    </w:p>
    <w:p w14:paraId="2487BA69" w14:textId="06071794" w:rsidR="00A06641" w:rsidRDefault="00A06641" w:rsidP="000D0A1D">
      <w:pPr>
        <w:rPr>
          <w:b w:val="0"/>
          <w:bCs/>
          <w:color w:val="auto"/>
          <w:sz w:val="24"/>
          <w:szCs w:val="20"/>
        </w:rPr>
      </w:pPr>
    </w:p>
    <w:p w14:paraId="59203C8A" w14:textId="5F2A199F" w:rsidR="00A06641" w:rsidRDefault="00A06641" w:rsidP="000D0A1D">
      <w:pPr>
        <w:rPr>
          <w:b w:val="0"/>
          <w:bCs/>
          <w:color w:val="auto"/>
          <w:sz w:val="24"/>
          <w:szCs w:val="20"/>
        </w:rPr>
      </w:pPr>
    </w:p>
    <w:p w14:paraId="6D25CCCA" w14:textId="5570B3ED" w:rsidR="00A06641" w:rsidRDefault="00A06641" w:rsidP="000D0A1D">
      <w:pPr>
        <w:rPr>
          <w:b w:val="0"/>
          <w:bCs/>
          <w:color w:val="auto"/>
          <w:sz w:val="24"/>
          <w:szCs w:val="20"/>
        </w:rPr>
      </w:pPr>
    </w:p>
    <w:p w14:paraId="5FB36263" w14:textId="5D370D78" w:rsidR="00A06641" w:rsidRDefault="00A06641" w:rsidP="000D0A1D">
      <w:pPr>
        <w:rPr>
          <w:b w:val="0"/>
          <w:bCs/>
          <w:color w:val="auto"/>
          <w:sz w:val="24"/>
          <w:szCs w:val="20"/>
        </w:rPr>
      </w:pPr>
    </w:p>
    <w:p w14:paraId="240C8BF6" w14:textId="06596515" w:rsidR="00A06641" w:rsidRDefault="00A06641" w:rsidP="000D0A1D">
      <w:pPr>
        <w:rPr>
          <w:b w:val="0"/>
          <w:bCs/>
          <w:color w:val="auto"/>
          <w:sz w:val="24"/>
          <w:szCs w:val="20"/>
        </w:rPr>
      </w:pPr>
    </w:p>
    <w:p w14:paraId="2E877D25" w14:textId="77777777" w:rsidR="00A06641" w:rsidRDefault="00A06641" w:rsidP="000D0A1D">
      <w:pPr>
        <w:rPr>
          <w:b w:val="0"/>
          <w:bCs/>
          <w:color w:val="auto"/>
          <w:sz w:val="24"/>
          <w:szCs w:val="20"/>
        </w:rPr>
      </w:pPr>
    </w:p>
    <w:p w14:paraId="60EAF120" w14:textId="303139F5" w:rsidR="00A06641" w:rsidRPr="00A06641" w:rsidRDefault="000D0A1D" w:rsidP="00A06641">
      <w:pPr>
        <w:pStyle w:val="Heading2"/>
        <w:rPr>
          <w:rFonts w:asciiTheme="majorHAnsi" w:hAnsiTheme="majorHAnsi" w:cstheme="majorHAnsi"/>
        </w:rPr>
      </w:pPr>
      <w:bookmarkStart w:id="63" w:name="_Toc94536428"/>
      <w:r w:rsidRPr="000D0A1D">
        <w:rPr>
          <w:rFonts w:asciiTheme="majorHAnsi" w:hAnsiTheme="majorHAnsi" w:cstheme="majorHAnsi"/>
        </w:rPr>
        <w:lastRenderedPageBreak/>
        <w:t>Fare il grafico dell’andamento nel tempo delle correlazioni fra i titoli e i grafici di dispersione delle correlazioni medie</w:t>
      </w:r>
      <w:bookmarkEnd w:id="63"/>
    </w:p>
    <w:p w14:paraId="2B08A85B" w14:textId="7E39EC1D" w:rsidR="00A06641" w:rsidRDefault="00A06641" w:rsidP="00037210">
      <w:pPr>
        <w:pStyle w:val="Content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452A8B0B" wp14:editId="5CF29320">
            <wp:extent cx="6858000" cy="1953260"/>
            <wp:effectExtent l="0" t="0" r="0" b="889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41705FA2" wp14:editId="2B70167C">
            <wp:extent cx="6858000" cy="1945005"/>
            <wp:effectExtent l="0" t="0" r="0" b="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4461376E" wp14:editId="1C35CB04">
            <wp:extent cx="6858000" cy="1907540"/>
            <wp:effectExtent l="0" t="0" r="0" b="0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lastRenderedPageBreak/>
        <w:drawing>
          <wp:inline distT="0" distB="0" distL="0" distR="0" wp14:anchorId="59E209E0" wp14:editId="64EEDA2A">
            <wp:extent cx="6858000" cy="1924685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31763FC1" wp14:editId="144FF2C3">
            <wp:extent cx="6858000" cy="1946275"/>
            <wp:effectExtent l="0" t="0" r="0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4B07" w14:textId="77777777" w:rsidR="00A06641" w:rsidRDefault="00A06641" w:rsidP="00037210">
      <w:pPr>
        <w:pStyle w:val="Content"/>
        <w:rPr>
          <w:color w:val="auto"/>
          <w:sz w:val="24"/>
          <w:szCs w:val="20"/>
        </w:rPr>
      </w:pPr>
    </w:p>
    <w:p w14:paraId="45FBD72C" w14:textId="3C200A5D" w:rsidR="00736CB6" w:rsidRDefault="00A06641" w:rsidP="00037210">
      <w:pPr>
        <w:pStyle w:val="Content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372BAAC1" wp14:editId="2991869D">
            <wp:extent cx="6858000" cy="1943735"/>
            <wp:effectExtent l="0" t="0" r="0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07541C14" wp14:editId="4936BFAC">
            <wp:extent cx="6858000" cy="1914525"/>
            <wp:effectExtent l="0" t="0" r="0" b="9525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lastRenderedPageBreak/>
        <w:drawing>
          <wp:inline distT="0" distB="0" distL="0" distR="0" wp14:anchorId="6AA8C36C" wp14:editId="54A123D7">
            <wp:extent cx="6858000" cy="2004060"/>
            <wp:effectExtent l="0" t="0" r="0" b="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3EEC5BCE" wp14:editId="30B3F0C7">
            <wp:extent cx="6858000" cy="1927225"/>
            <wp:effectExtent l="0" t="0" r="0" b="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2589FA1F" wp14:editId="660CB95D">
            <wp:extent cx="6858000" cy="1922780"/>
            <wp:effectExtent l="0" t="0" r="0" b="127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2F8C99EA" wp14:editId="4DB88BF2">
            <wp:extent cx="6858000" cy="1955165"/>
            <wp:effectExtent l="0" t="0" r="0" b="6985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lastRenderedPageBreak/>
        <w:drawing>
          <wp:inline distT="0" distB="0" distL="0" distR="0" wp14:anchorId="5E997663" wp14:editId="56FC867C">
            <wp:extent cx="6858000" cy="1962785"/>
            <wp:effectExtent l="0" t="0" r="0" b="0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line char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5187F82D" wp14:editId="7FD30A82">
            <wp:extent cx="6858000" cy="1939925"/>
            <wp:effectExtent l="0" t="0" r="0" b="3175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3CCEFDA5" wp14:editId="6BE5707D">
            <wp:extent cx="6858000" cy="1976755"/>
            <wp:effectExtent l="0" t="0" r="0" b="4445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571F49FE" wp14:editId="6666813E">
            <wp:extent cx="6858000" cy="1979295"/>
            <wp:effectExtent l="0" t="0" r="0" b="1905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9224" w14:textId="3FC1307D" w:rsidR="000B7156" w:rsidRDefault="000B7156" w:rsidP="00037210">
      <w:pPr>
        <w:pStyle w:val="Content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lastRenderedPageBreak/>
        <w:drawing>
          <wp:inline distT="0" distB="0" distL="0" distR="0" wp14:anchorId="244B36EF" wp14:editId="573A9A2F">
            <wp:extent cx="6858000" cy="3775075"/>
            <wp:effectExtent l="0" t="0" r="0" b="0"/>
            <wp:docPr id="43" name="Picture 4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scatter char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9349" w14:textId="26CD8EB4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36E84E8E" w14:textId="091A7C26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58197A1F" w14:textId="646ED991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0B9D7582" w14:textId="32B1A9EF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64D10805" w14:textId="422D8B9F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68522A80" w14:textId="3335653D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2279AEDA" w14:textId="3135A4EF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72052017" w14:textId="49AD0632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0DD37F1D" w14:textId="05C031F0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394872B8" w14:textId="2B65CEF7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7BC1B690" w14:textId="5185B48A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116BE049" w14:textId="7288154D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69A6216F" w14:textId="255D7FE9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0F00C64B" w14:textId="2BC3EB03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161B9BAC" w14:textId="77777777" w:rsidR="00DB485D" w:rsidRDefault="00DB485D" w:rsidP="00037210">
      <w:pPr>
        <w:pStyle w:val="Content"/>
        <w:rPr>
          <w:color w:val="auto"/>
          <w:sz w:val="24"/>
          <w:szCs w:val="20"/>
        </w:rPr>
      </w:pPr>
    </w:p>
    <w:p w14:paraId="61A1F592" w14:textId="77777777" w:rsidR="00DB485D" w:rsidRDefault="00DB485D" w:rsidP="00DB485D">
      <w:pPr>
        <w:pStyle w:val="Heading1"/>
      </w:pPr>
      <w:bookmarkStart w:id="64" w:name="_Toc94536429"/>
      <w:r>
        <w:lastRenderedPageBreak/>
        <w:t>Analisi di previsione</w:t>
      </w:r>
      <w:bookmarkEnd w:id="64"/>
    </w:p>
    <w:p w14:paraId="1D56DF3F" w14:textId="77777777" w:rsidR="00DB485D" w:rsidRDefault="00DB485D" w:rsidP="00DB485D">
      <w:pPr>
        <w:pStyle w:val="Heading2"/>
      </w:pPr>
      <w:bookmarkStart w:id="65" w:name="_Toc94536430"/>
      <w:r w:rsidRPr="00CE1C6A">
        <w:t>Costruire un modello di previsione (ARIMA, SVM o altro) per prevedere i prezzi o rendimenti di ciascun strumento finanziario</w:t>
      </w:r>
      <w:bookmarkEnd w:id="65"/>
    </w:p>
    <w:p w14:paraId="142EC756" w14:textId="7BCD3B63" w:rsidR="00DB485D" w:rsidRPr="00DB485D" w:rsidRDefault="00DB485D" w:rsidP="00037210">
      <w:pPr>
        <w:pStyle w:val="Content"/>
      </w:pPr>
      <w:r>
        <w:rPr>
          <w:color w:val="auto"/>
          <w:sz w:val="24"/>
          <w:szCs w:val="20"/>
        </w:rPr>
        <w:t>Per poter costruire un modello ARIMA</w:t>
      </w:r>
      <w:r>
        <w:rPr>
          <w:color w:val="auto"/>
          <w:sz w:val="24"/>
          <w:szCs w:val="20"/>
        </w:rPr>
        <w:t xml:space="preserve">, </w:t>
      </w:r>
      <w:r>
        <w:rPr>
          <w:color w:val="auto"/>
          <w:sz w:val="24"/>
          <w:szCs w:val="20"/>
        </w:rPr>
        <w:t>è necessario controllare la stazionarietà della serie dei prezzi per ogni titolo</w:t>
      </w:r>
      <w:r>
        <w:rPr>
          <w:color w:val="auto"/>
          <w:sz w:val="24"/>
          <w:szCs w:val="20"/>
        </w:rPr>
        <w:t xml:space="preserve"> tramite il Dickey-Fuller </w:t>
      </w:r>
      <w:proofErr w:type="spellStart"/>
      <w:r>
        <w:rPr>
          <w:color w:val="auto"/>
          <w:sz w:val="24"/>
          <w:szCs w:val="20"/>
        </w:rPr>
        <w:t>augmented</w:t>
      </w:r>
      <w:proofErr w:type="spellEnd"/>
      <w:r>
        <w:rPr>
          <w:color w:val="auto"/>
          <w:sz w:val="24"/>
          <w:szCs w:val="20"/>
        </w:rPr>
        <w:t xml:space="preserve"> test.</w:t>
      </w:r>
    </w:p>
    <w:p w14:paraId="47C78608" w14:textId="0FB3611B" w:rsidR="00A53CC8" w:rsidRDefault="009C3F9E" w:rsidP="009C3F9E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485AA127" wp14:editId="6C33A6D5">
            <wp:extent cx="2309060" cy="3101609"/>
            <wp:effectExtent l="0" t="0" r="0" b="381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6FA10DAA" wp14:editId="411DAAAE">
            <wp:extent cx="2430991" cy="3193057"/>
            <wp:effectExtent l="0" t="0" r="7620" b="762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A98E" w14:textId="7C1F79C7" w:rsidR="00A53CC8" w:rsidRDefault="00A53CC8" w:rsidP="00037210">
      <w:pPr>
        <w:pStyle w:val="Content"/>
        <w:rPr>
          <w:color w:val="auto"/>
          <w:sz w:val="24"/>
          <w:szCs w:val="20"/>
        </w:rPr>
      </w:pPr>
    </w:p>
    <w:p w14:paraId="4133D1FC" w14:textId="7452F791" w:rsidR="00DB485D" w:rsidRDefault="00DB485D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Per ogni titolo, il p-</w:t>
      </w:r>
      <w:proofErr w:type="spellStart"/>
      <w:r>
        <w:rPr>
          <w:color w:val="auto"/>
          <w:sz w:val="24"/>
          <w:szCs w:val="20"/>
        </w:rPr>
        <w:t>value</w:t>
      </w:r>
      <w:proofErr w:type="spellEnd"/>
      <w:r>
        <w:rPr>
          <w:color w:val="auto"/>
          <w:sz w:val="24"/>
          <w:szCs w:val="20"/>
        </w:rPr>
        <w:t xml:space="preserve"> è maggiore di 0.05, perciò ipotizziamo che le serie non siano stazionarie. Quest’ipotesi, poi, non può essere rigettata perché l’ADF è maggiore di tutti e tre i Critical </w:t>
      </w:r>
      <w:proofErr w:type="spellStart"/>
      <w:r>
        <w:rPr>
          <w:color w:val="auto"/>
          <w:sz w:val="24"/>
          <w:szCs w:val="20"/>
        </w:rPr>
        <w:t>values</w:t>
      </w:r>
      <w:proofErr w:type="spellEnd"/>
      <w:r>
        <w:rPr>
          <w:color w:val="auto"/>
          <w:sz w:val="24"/>
          <w:szCs w:val="20"/>
        </w:rPr>
        <w:t>; quindi, si può affermare che tutte le serie non sono stazionarie.</w:t>
      </w:r>
    </w:p>
    <w:p w14:paraId="1A9BF9BE" w14:textId="6BED8EDF" w:rsidR="00DB485D" w:rsidRDefault="00DB485D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Data la non-stazionarietà delle serie, è necessario effettuare il </w:t>
      </w:r>
      <w:proofErr w:type="spellStart"/>
      <w:r>
        <w:rPr>
          <w:color w:val="auto"/>
          <w:sz w:val="24"/>
          <w:szCs w:val="20"/>
        </w:rPr>
        <w:t>detrending</w:t>
      </w:r>
      <w:proofErr w:type="spellEnd"/>
      <w:r>
        <w:rPr>
          <w:color w:val="auto"/>
          <w:sz w:val="24"/>
          <w:szCs w:val="20"/>
        </w:rPr>
        <w:t>.</w:t>
      </w:r>
    </w:p>
    <w:p w14:paraId="138EEF3C" w14:textId="1182D317" w:rsidR="00DB485D" w:rsidRDefault="00DB485D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Effettuato il </w:t>
      </w:r>
      <w:proofErr w:type="spellStart"/>
      <w:r>
        <w:rPr>
          <w:color w:val="auto"/>
          <w:sz w:val="24"/>
          <w:szCs w:val="20"/>
        </w:rPr>
        <w:t>detrending</w:t>
      </w:r>
      <w:proofErr w:type="spellEnd"/>
      <w:r>
        <w:rPr>
          <w:color w:val="auto"/>
          <w:sz w:val="24"/>
          <w:szCs w:val="20"/>
        </w:rPr>
        <w:t xml:space="preserve">, </w:t>
      </w:r>
      <w:r w:rsidR="00A42EE6">
        <w:rPr>
          <w:color w:val="auto"/>
          <w:sz w:val="24"/>
          <w:szCs w:val="20"/>
        </w:rPr>
        <w:t xml:space="preserve">ricontrolliamo la stazionarietà delle serie tramite il Dickey-Fuller </w:t>
      </w:r>
      <w:proofErr w:type="spellStart"/>
      <w:r w:rsidR="00A42EE6">
        <w:rPr>
          <w:color w:val="auto"/>
          <w:sz w:val="24"/>
          <w:szCs w:val="20"/>
        </w:rPr>
        <w:t>augmented</w:t>
      </w:r>
      <w:proofErr w:type="spellEnd"/>
      <w:r w:rsidR="00A42EE6">
        <w:rPr>
          <w:color w:val="auto"/>
          <w:sz w:val="24"/>
          <w:szCs w:val="20"/>
        </w:rPr>
        <w:t xml:space="preserve"> test.</w:t>
      </w:r>
    </w:p>
    <w:p w14:paraId="62E8E123" w14:textId="6CA242A5" w:rsidR="00A42EE6" w:rsidRDefault="00A42EE6" w:rsidP="00A42EE6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lastRenderedPageBreak/>
        <w:drawing>
          <wp:inline distT="0" distB="0" distL="0" distR="0" wp14:anchorId="0C313898" wp14:editId="17A392A1">
            <wp:extent cx="2255715" cy="3078747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27E397D3" wp14:editId="176B3CD6">
            <wp:extent cx="2301439" cy="3200677"/>
            <wp:effectExtent l="0" t="0" r="3810" b="0"/>
            <wp:docPr id="91" name="Picture 9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 with low confidenc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A75A" w14:textId="58AE495B" w:rsidR="00A53CC8" w:rsidRDefault="00A42EE6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Per ogni titolo, il p-</w:t>
      </w:r>
      <w:proofErr w:type="spellStart"/>
      <w:r>
        <w:rPr>
          <w:color w:val="auto"/>
          <w:sz w:val="24"/>
          <w:szCs w:val="20"/>
        </w:rPr>
        <w:t>value</w:t>
      </w:r>
      <w:proofErr w:type="spellEnd"/>
      <w:r>
        <w:rPr>
          <w:color w:val="auto"/>
          <w:sz w:val="24"/>
          <w:szCs w:val="20"/>
        </w:rPr>
        <w:t xml:space="preserve"> è minore di 0.05, perciò ipotizziamo che le serie siano stazionarie.</w:t>
      </w:r>
    </w:p>
    <w:p w14:paraId="12C93206" w14:textId="749076E4" w:rsidR="00A53CC8" w:rsidRDefault="00A42EE6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Quest’ipotesi, poi, non può essere rigettata perché l’ADF è minore di tutti e tre i Critical </w:t>
      </w:r>
      <w:proofErr w:type="spellStart"/>
      <w:r>
        <w:rPr>
          <w:color w:val="auto"/>
          <w:sz w:val="24"/>
          <w:szCs w:val="20"/>
        </w:rPr>
        <w:t>values</w:t>
      </w:r>
      <w:proofErr w:type="spellEnd"/>
      <w:r>
        <w:rPr>
          <w:color w:val="auto"/>
          <w:sz w:val="24"/>
          <w:szCs w:val="20"/>
        </w:rPr>
        <w:t xml:space="preserve">; </w:t>
      </w:r>
      <w:proofErr w:type="gramStart"/>
      <w:r>
        <w:rPr>
          <w:color w:val="auto"/>
          <w:sz w:val="24"/>
          <w:szCs w:val="20"/>
        </w:rPr>
        <w:t>quindi</w:t>
      </w:r>
      <w:proofErr w:type="gramEnd"/>
      <w:r>
        <w:rPr>
          <w:color w:val="auto"/>
          <w:sz w:val="24"/>
          <w:szCs w:val="20"/>
        </w:rPr>
        <w:t xml:space="preserve"> si può affermare che tutte le serie sono stazionarie.</w:t>
      </w:r>
    </w:p>
    <w:p w14:paraId="7F93D0D9" w14:textId="497AF4EA" w:rsidR="00A42EE6" w:rsidRDefault="00A42EE6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Ora possiamo costruire il modello ARIMA per tutti i titoli.</w:t>
      </w:r>
    </w:p>
    <w:p w14:paraId="0D12A255" w14:textId="1D641F9C" w:rsidR="00A42EE6" w:rsidRDefault="00A42EE6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Utilizziamo il </w:t>
      </w:r>
      <w:proofErr w:type="spellStart"/>
      <w:r>
        <w:rPr>
          <w:color w:val="auto"/>
          <w:sz w:val="24"/>
          <w:szCs w:val="20"/>
        </w:rPr>
        <w:t>dataframe</w:t>
      </w:r>
      <w:proofErr w:type="spellEnd"/>
      <w:r>
        <w:rPr>
          <w:color w:val="auto"/>
          <w:sz w:val="24"/>
          <w:szCs w:val="20"/>
        </w:rPr>
        <w:t xml:space="preserve"> dei prezzi e lo dividiamo in tre parti: </w:t>
      </w:r>
      <w:proofErr w:type="spellStart"/>
      <w:r>
        <w:rPr>
          <w:color w:val="auto"/>
          <w:sz w:val="24"/>
          <w:szCs w:val="20"/>
        </w:rPr>
        <w:t>train</w:t>
      </w:r>
      <w:proofErr w:type="spellEnd"/>
      <w:r>
        <w:rPr>
          <w:color w:val="auto"/>
          <w:sz w:val="24"/>
          <w:szCs w:val="20"/>
        </w:rPr>
        <w:t xml:space="preserve"> set (80 mesi), test set (30 mesi) e </w:t>
      </w:r>
      <w:proofErr w:type="spellStart"/>
      <w:r>
        <w:rPr>
          <w:color w:val="auto"/>
          <w:sz w:val="24"/>
          <w:szCs w:val="20"/>
        </w:rPr>
        <w:t>validation</w:t>
      </w:r>
      <w:proofErr w:type="spellEnd"/>
      <w:r>
        <w:rPr>
          <w:color w:val="auto"/>
          <w:sz w:val="24"/>
          <w:szCs w:val="20"/>
        </w:rPr>
        <w:t xml:space="preserve"> set (10 mesi). </w:t>
      </w:r>
    </w:p>
    <w:p w14:paraId="251D76B2" w14:textId="444DBA33" w:rsidR="00A42EE6" w:rsidRDefault="00A42EE6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Il </w:t>
      </w:r>
      <w:proofErr w:type="spellStart"/>
      <w:r>
        <w:rPr>
          <w:color w:val="auto"/>
          <w:sz w:val="24"/>
          <w:szCs w:val="20"/>
        </w:rPr>
        <w:t>train</w:t>
      </w:r>
      <w:proofErr w:type="spellEnd"/>
      <w:r>
        <w:rPr>
          <w:color w:val="auto"/>
          <w:sz w:val="24"/>
          <w:szCs w:val="20"/>
        </w:rPr>
        <w:t xml:space="preserve"> set viene utilizzato per “trainare”, quindi allenare, il modello ARIMA</w:t>
      </w:r>
      <w:r w:rsidR="000D278B">
        <w:rPr>
          <w:color w:val="auto"/>
          <w:sz w:val="24"/>
          <w:szCs w:val="20"/>
        </w:rPr>
        <w:t xml:space="preserve"> in modo tale da trovare la migliore combinazione di iperparametri nella terna (p, d, q).</w:t>
      </w:r>
    </w:p>
    <w:p w14:paraId="334A0BCC" w14:textId="7BCBFAB2" w:rsidR="000D278B" w:rsidRDefault="000D278B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Ottenuta la combinazione, lanciamo il modello con il test set.</w:t>
      </w:r>
    </w:p>
    <w:p w14:paraId="5B5D7E91" w14:textId="3A5AFBCB" w:rsidR="000D278B" w:rsidRDefault="000D278B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Infine, facciamo delle previsioni dei prezzi sugli ultimi </w:t>
      </w:r>
      <w:proofErr w:type="gramStart"/>
      <w:r>
        <w:rPr>
          <w:color w:val="auto"/>
          <w:sz w:val="24"/>
          <w:szCs w:val="20"/>
        </w:rPr>
        <w:t>10</w:t>
      </w:r>
      <w:proofErr w:type="gramEnd"/>
      <w:r>
        <w:rPr>
          <w:color w:val="auto"/>
          <w:sz w:val="24"/>
          <w:szCs w:val="20"/>
        </w:rPr>
        <w:t xml:space="preserve"> mesi e andiamo a confrontarle con il </w:t>
      </w:r>
      <w:proofErr w:type="spellStart"/>
      <w:r>
        <w:rPr>
          <w:color w:val="auto"/>
          <w:sz w:val="24"/>
          <w:szCs w:val="20"/>
        </w:rPr>
        <w:t>validation</w:t>
      </w:r>
      <w:proofErr w:type="spellEnd"/>
      <w:r>
        <w:rPr>
          <w:color w:val="auto"/>
          <w:sz w:val="24"/>
          <w:szCs w:val="20"/>
        </w:rPr>
        <w:t xml:space="preserve"> set.</w:t>
      </w:r>
    </w:p>
    <w:p w14:paraId="6EE3A244" w14:textId="77777777" w:rsidR="00301C69" w:rsidRDefault="003A5B6D" w:rsidP="00301C69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7451AE6C" wp14:editId="0A80C823">
            <wp:extent cx="5090160" cy="2621802"/>
            <wp:effectExtent l="0" t="0" r="0" b="7620"/>
            <wp:docPr id="95" name="Picture 9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hart, line chart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051" cy="26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E3FF" w14:textId="152371CC" w:rsidR="00301C69" w:rsidRDefault="00301C69" w:rsidP="00301C69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Per quanto riguarda Tesla, il modello ARIMA ha sovrastimato i prezzi in un range che va da 0 a 500 dollari circa.</w:t>
      </w:r>
    </w:p>
    <w:p w14:paraId="5A44407B" w14:textId="076A9BEF" w:rsidR="00301C69" w:rsidRDefault="003A5B6D" w:rsidP="00301C69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lastRenderedPageBreak/>
        <w:drawing>
          <wp:inline distT="0" distB="0" distL="0" distR="0" wp14:anchorId="752E67B3" wp14:editId="2FC7629E">
            <wp:extent cx="5715000" cy="2902265"/>
            <wp:effectExtent l="0" t="0" r="0" b="0"/>
            <wp:docPr id="96" name="Picture 9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line char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40" cy="29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1D5" w14:textId="7CC1ACC9" w:rsidR="00301C69" w:rsidRDefault="00301C69" w:rsidP="00301C69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Per quanto riguarda </w:t>
      </w:r>
      <w:r>
        <w:rPr>
          <w:color w:val="auto"/>
          <w:sz w:val="24"/>
          <w:szCs w:val="20"/>
        </w:rPr>
        <w:t>Toyota</w:t>
      </w:r>
      <w:r>
        <w:rPr>
          <w:color w:val="auto"/>
          <w:sz w:val="24"/>
          <w:szCs w:val="20"/>
        </w:rPr>
        <w:t xml:space="preserve">, il modello ARIMA ha </w:t>
      </w:r>
      <w:r>
        <w:rPr>
          <w:color w:val="auto"/>
          <w:sz w:val="24"/>
          <w:szCs w:val="20"/>
        </w:rPr>
        <w:t>sottostimato i prezzi</w:t>
      </w:r>
      <w:r>
        <w:rPr>
          <w:color w:val="auto"/>
          <w:sz w:val="24"/>
          <w:szCs w:val="20"/>
        </w:rPr>
        <w:t xml:space="preserve"> in un range che va da 0 a </w:t>
      </w:r>
      <w:r>
        <w:rPr>
          <w:color w:val="auto"/>
          <w:sz w:val="24"/>
          <w:szCs w:val="20"/>
        </w:rPr>
        <w:t>60</w:t>
      </w:r>
      <w:r>
        <w:rPr>
          <w:color w:val="auto"/>
          <w:sz w:val="24"/>
          <w:szCs w:val="20"/>
        </w:rPr>
        <w:t xml:space="preserve"> dollari.</w:t>
      </w:r>
    </w:p>
    <w:p w14:paraId="706FE4A0" w14:textId="648A77E9" w:rsidR="00301C69" w:rsidRDefault="003A5B6D" w:rsidP="00301C69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5D225FCB" wp14:editId="732E3714">
            <wp:extent cx="5951577" cy="2964180"/>
            <wp:effectExtent l="0" t="0" r="0" b="7620"/>
            <wp:docPr id="97" name="Picture 9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, line chart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761" cy="29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A386" w14:textId="7323D85D" w:rsidR="00301C69" w:rsidRDefault="00301C69" w:rsidP="00301C69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Per quanto riguarda </w:t>
      </w:r>
      <w:r>
        <w:rPr>
          <w:color w:val="auto"/>
          <w:sz w:val="24"/>
          <w:szCs w:val="20"/>
        </w:rPr>
        <w:t>TSMC</w:t>
      </w:r>
      <w:r>
        <w:rPr>
          <w:color w:val="auto"/>
          <w:sz w:val="24"/>
          <w:szCs w:val="20"/>
        </w:rPr>
        <w:t>, il modello ARIMA</w:t>
      </w:r>
      <w:r>
        <w:rPr>
          <w:color w:val="auto"/>
          <w:sz w:val="24"/>
          <w:szCs w:val="20"/>
        </w:rPr>
        <w:t xml:space="preserve">, nella prima metà del 2021, </w:t>
      </w:r>
      <w:r>
        <w:rPr>
          <w:color w:val="auto"/>
          <w:sz w:val="24"/>
          <w:szCs w:val="20"/>
        </w:rPr>
        <w:t xml:space="preserve">sottostima i prezzi in un range che va da 0 a </w:t>
      </w:r>
      <w:r w:rsidR="006844D0">
        <w:rPr>
          <w:color w:val="auto"/>
          <w:sz w:val="24"/>
          <w:szCs w:val="20"/>
        </w:rPr>
        <w:t>25</w:t>
      </w:r>
      <w:r>
        <w:rPr>
          <w:color w:val="auto"/>
          <w:sz w:val="24"/>
          <w:szCs w:val="20"/>
        </w:rPr>
        <w:t xml:space="preserve"> dollari</w:t>
      </w:r>
      <w:r w:rsidR="006844D0">
        <w:rPr>
          <w:color w:val="auto"/>
          <w:sz w:val="24"/>
          <w:szCs w:val="20"/>
        </w:rPr>
        <w:t xml:space="preserve"> circa. Nella seconda metà del 2021, invece, ARIMA sovrastima i prezzi in un range che va da 0 a 50 dollari circa.</w:t>
      </w:r>
    </w:p>
    <w:p w14:paraId="2F2715BD" w14:textId="77777777" w:rsidR="00301C69" w:rsidRDefault="00301C69" w:rsidP="00301C69">
      <w:pPr>
        <w:pStyle w:val="Content"/>
        <w:rPr>
          <w:color w:val="auto"/>
          <w:sz w:val="24"/>
          <w:szCs w:val="20"/>
        </w:rPr>
      </w:pPr>
    </w:p>
    <w:p w14:paraId="1EDDF958" w14:textId="08EDEC31" w:rsidR="006844D0" w:rsidRDefault="003A5B6D" w:rsidP="00301C69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lastRenderedPageBreak/>
        <w:drawing>
          <wp:inline distT="0" distB="0" distL="0" distR="0" wp14:anchorId="46CDEF76" wp14:editId="773D6238">
            <wp:extent cx="5753100" cy="2987040"/>
            <wp:effectExtent l="0" t="0" r="0" b="3810"/>
            <wp:docPr id="93" name="Picture 9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hart, line 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960" cy="30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2831" w14:textId="77777777" w:rsidR="009D3B3F" w:rsidRDefault="006844D0" w:rsidP="009D3B3F">
      <w:pPr>
        <w:pStyle w:val="Content"/>
        <w:jc w:val="center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Per quanto riguarda </w:t>
      </w:r>
      <w:r>
        <w:rPr>
          <w:color w:val="auto"/>
          <w:sz w:val="24"/>
          <w:szCs w:val="20"/>
        </w:rPr>
        <w:t>Nvidia</w:t>
      </w:r>
      <w:r>
        <w:rPr>
          <w:color w:val="auto"/>
          <w:sz w:val="24"/>
          <w:szCs w:val="20"/>
        </w:rPr>
        <w:t>, il modello ARIMA</w:t>
      </w:r>
      <w:r w:rsidR="009D3B3F">
        <w:rPr>
          <w:color w:val="auto"/>
          <w:sz w:val="24"/>
          <w:szCs w:val="20"/>
        </w:rPr>
        <w:t>, sottostima i prezzi in un range che va da 0 a 125 dollari circa.</w:t>
      </w:r>
      <w:r w:rsidR="0096511D">
        <w:rPr>
          <w:noProof/>
          <w:color w:val="auto"/>
          <w:sz w:val="24"/>
          <w:szCs w:val="20"/>
        </w:rPr>
        <w:drawing>
          <wp:inline distT="0" distB="0" distL="0" distR="0" wp14:anchorId="1A5D6A17" wp14:editId="7B6FFD56">
            <wp:extent cx="5859780" cy="2948842"/>
            <wp:effectExtent l="0" t="0" r="7620" b="4445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147" cy="296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16B0" w14:textId="6D2EFC10" w:rsidR="009D3B3F" w:rsidRDefault="009D3B3F" w:rsidP="009D3B3F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Per quanto riguarda </w:t>
      </w:r>
      <w:r>
        <w:rPr>
          <w:color w:val="auto"/>
          <w:sz w:val="24"/>
          <w:szCs w:val="20"/>
        </w:rPr>
        <w:t>Pfizer</w:t>
      </w:r>
      <w:r>
        <w:rPr>
          <w:color w:val="auto"/>
          <w:sz w:val="24"/>
          <w:szCs w:val="20"/>
        </w:rPr>
        <w:t>, il modello ARIMA, sottostima i prezzi in un range che va da 0 a 15 dollari circa.</w:t>
      </w:r>
    </w:p>
    <w:p w14:paraId="79E263A3" w14:textId="5976CE3E" w:rsidR="000D278B" w:rsidRDefault="003A5B6D" w:rsidP="009D3B3F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lastRenderedPageBreak/>
        <w:drawing>
          <wp:inline distT="0" distB="0" distL="0" distR="0" wp14:anchorId="20AFF480" wp14:editId="013197C7">
            <wp:extent cx="5318760" cy="2601494"/>
            <wp:effectExtent l="0" t="0" r="0" b="8890"/>
            <wp:docPr id="92" name="Picture 9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007" cy="26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DF79" w14:textId="15ADEF55" w:rsidR="00A53CC8" w:rsidRDefault="009D3B3F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Per quanto riguarda Nvidia, il modello ARIMA, sottostima i prezzi in un range che va da 0 a </w:t>
      </w:r>
      <w:r>
        <w:rPr>
          <w:color w:val="auto"/>
          <w:sz w:val="24"/>
          <w:szCs w:val="20"/>
        </w:rPr>
        <w:t xml:space="preserve">20 </w:t>
      </w:r>
      <w:r>
        <w:rPr>
          <w:color w:val="auto"/>
          <w:sz w:val="24"/>
          <w:szCs w:val="20"/>
        </w:rPr>
        <w:t>dollari circa.</w:t>
      </w:r>
    </w:p>
    <w:p w14:paraId="30E80479" w14:textId="4D665812" w:rsidR="00085611" w:rsidRPr="00085611" w:rsidRDefault="00085611" w:rsidP="00085611">
      <w:pPr>
        <w:pStyle w:val="Heading1"/>
      </w:pPr>
      <w:bookmarkStart w:id="66" w:name="_Toc94536431"/>
      <w:r>
        <w:t xml:space="preserve">Strategie di trading e </w:t>
      </w:r>
      <w:proofErr w:type="spellStart"/>
      <w:r>
        <w:t>backtesting</w:t>
      </w:r>
      <w:bookmarkEnd w:id="66"/>
      <w:proofErr w:type="spellEnd"/>
    </w:p>
    <w:p w14:paraId="500051C0" w14:textId="24EEAB0B" w:rsidR="00085611" w:rsidRPr="00085611" w:rsidRDefault="00085611" w:rsidP="00085611">
      <w:pPr>
        <w:pStyle w:val="Heading2"/>
      </w:pPr>
      <w:bookmarkStart w:id="67" w:name="_Toc94536432"/>
      <w:r w:rsidRPr="00085611">
        <w:t xml:space="preserve">Costruire una strategia di trading basata su un algoritmo a scelta che segnali l’acquisto o la vendita di un titolo o indice di borsa e farne il </w:t>
      </w:r>
      <w:proofErr w:type="spellStart"/>
      <w:r w:rsidRPr="00085611">
        <w:t>backtesting</w:t>
      </w:r>
      <w:bookmarkEnd w:id="67"/>
      <w:proofErr w:type="spellEnd"/>
      <w:r w:rsidRPr="00085611">
        <w:t xml:space="preserve"> </w:t>
      </w:r>
    </w:p>
    <w:p w14:paraId="02CE9396" w14:textId="6DF5A9F0" w:rsidR="00A53CC8" w:rsidRPr="00085611" w:rsidRDefault="00085611" w:rsidP="00085611">
      <w:pPr>
        <w:pStyle w:val="Content"/>
        <w:rPr>
          <w:color w:val="auto"/>
          <w:sz w:val="24"/>
          <w:szCs w:val="20"/>
        </w:rPr>
      </w:pPr>
      <w:r w:rsidRPr="00085611">
        <w:rPr>
          <w:color w:val="auto"/>
          <w:sz w:val="24"/>
          <w:szCs w:val="20"/>
        </w:rPr>
        <w:t xml:space="preserve">La strategia di cui faremo il </w:t>
      </w:r>
      <w:proofErr w:type="spellStart"/>
      <w:r w:rsidRPr="00085611">
        <w:rPr>
          <w:color w:val="auto"/>
          <w:sz w:val="24"/>
          <w:szCs w:val="20"/>
        </w:rPr>
        <w:t>backtesting</w:t>
      </w:r>
      <w:proofErr w:type="spellEnd"/>
      <w:r w:rsidRPr="00085611">
        <w:rPr>
          <w:color w:val="auto"/>
          <w:sz w:val="24"/>
          <w:szCs w:val="20"/>
        </w:rPr>
        <w:t xml:space="preserve"> si basa sul concetto di media mobile e prevedere di generare segnali all'incrocio tra due medie mobili.</w:t>
      </w:r>
      <w:r>
        <w:rPr>
          <w:color w:val="auto"/>
          <w:sz w:val="24"/>
          <w:szCs w:val="20"/>
        </w:rPr>
        <w:t xml:space="preserve"> </w:t>
      </w:r>
      <w:r w:rsidRPr="00085611">
        <w:rPr>
          <w:color w:val="auto"/>
          <w:sz w:val="24"/>
          <w:szCs w:val="20"/>
        </w:rPr>
        <w:t>Quando la media mobile a breve termine (media mobile a 50 giorni) supera la media mobile a lungo termine (200 giorni), acquistiamo il titolo.</w:t>
      </w:r>
      <w:r>
        <w:rPr>
          <w:color w:val="auto"/>
          <w:sz w:val="24"/>
          <w:szCs w:val="20"/>
        </w:rPr>
        <w:t xml:space="preserve"> </w:t>
      </w:r>
      <w:r w:rsidRPr="00085611">
        <w:rPr>
          <w:color w:val="auto"/>
          <w:sz w:val="24"/>
          <w:szCs w:val="20"/>
        </w:rPr>
        <w:t>Quando la media mobile a lungo termine supera la media a breve termine, vendiamo.</w:t>
      </w:r>
    </w:p>
    <w:p w14:paraId="5004CB42" w14:textId="355AAEDD" w:rsidR="00A53CC8" w:rsidRDefault="00A53CC8" w:rsidP="00037210">
      <w:pPr>
        <w:pStyle w:val="Content"/>
        <w:rPr>
          <w:color w:val="auto"/>
          <w:sz w:val="24"/>
          <w:szCs w:val="20"/>
        </w:rPr>
      </w:pPr>
    </w:p>
    <w:p w14:paraId="72F31B64" w14:textId="0972EE75" w:rsidR="00A53CC8" w:rsidRDefault="00085611" w:rsidP="00085611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1932BA4D" wp14:editId="315B0B72">
            <wp:extent cx="6925235" cy="2354580"/>
            <wp:effectExtent l="0" t="0" r="9525" b="762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196" cy="238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775E" w14:textId="3CFD8608" w:rsidR="00A53CC8" w:rsidRDefault="003A67CC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Il grafico soprastante rappresenta la serie storica dei prezzi </w:t>
      </w:r>
      <w:proofErr w:type="spellStart"/>
      <w:r>
        <w:rPr>
          <w:color w:val="auto"/>
          <w:sz w:val="24"/>
          <w:szCs w:val="20"/>
        </w:rPr>
        <w:t>Adjusted</w:t>
      </w:r>
      <w:proofErr w:type="spellEnd"/>
      <w:r>
        <w:rPr>
          <w:color w:val="auto"/>
          <w:sz w:val="24"/>
          <w:szCs w:val="20"/>
        </w:rPr>
        <w:t xml:space="preserve"> Close di Toyota e le due medie mobili a 50 e 200 giorni.</w:t>
      </w:r>
    </w:p>
    <w:p w14:paraId="650BA816" w14:textId="6A71B0F0" w:rsidR="003A67CC" w:rsidRDefault="003A67CC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lastRenderedPageBreak/>
        <w:t xml:space="preserve">Controlliamo se la strategia appena creata batte una strategia Buy and </w:t>
      </w:r>
      <w:proofErr w:type="spellStart"/>
      <w:r>
        <w:rPr>
          <w:color w:val="auto"/>
          <w:sz w:val="24"/>
          <w:szCs w:val="20"/>
        </w:rPr>
        <w:t>Hold</w:t>
      </w:r>
      <w:proofErr w:type="spellEnd"/>
      <w:r>
        <w:rPr>
          <w:color w:val="auto"/>
          <w:sz w:val="24"/>
          <w:szCs w:val="20"/>
        </w:rPr>
        <w:t>.</w:t>
      </w:r>
    </w:p>
    <w:p w14:paraId="7F6E967C" w14:textId="12D1185B" w:rsidR="00A53CC8" w:rsidRDefault="003A67CC" w:rsidP="00037210">
      <w:pPr>
        <w:pStyle w:val="Content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7AA01FD7" wp14:editId="5E2D1F51">
            <wp:extent cx="6858000" cy="1894205"/>
            <wp:effectExtent l="0" t="0" r="0" b="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0B35" w14:textId="06495776" w:rsidR="00125C69" w:rsidRDefault="003A67CC" w:rsidP="00037210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Il grafico mostra che la nostra strategia non batte la strategia Buy and </w:t>
      </w:r>
      <w:proofErr w:type="spellStart"/>
      <w:r>
        <w:rPr>
          <w:color w:val="auto"/>
          <w:sz w:val="24"/>
          <w:szCs w:val="20"/>
        </w:rPr>
        <w:t>Hold</w:t>
      </w:r>
      <w:proofErr w:type="spellEnd"/>
      <w:r>
        <w:rPr>
          <w:color w:val="auto"/>
          <w:sz w:val="24"/>
          <w:szCs w:val="20"/>
        </w:rPr>
        <w:t>.</w:t>
      </w:r>
    </w:p>
    <w:p w14:paraId="481A31A9" w14:textId="794810D3" w:rsidR="00B864F7" w:rsidRDefault="00B864F7" w:rsidP="00B864F7">
      <w:pPr>
        <w:pStyle w:val="Heading1"/>
      </w:pPr>
      <w:bookmarkStart w:id="68" w:name="_Toc94536433"/>
      <w:r>
        <w:t>CAPM</w:t>
      </w:r>
      <w:bookmarkEnd w:id="68"/>
    </w:p>
    <w:p w14:paraId="568D8727" w14:textId="1285CDA6" w:rsidR="00B864F7" w:rsidRDefault="00B864F7" w:rsidP="00406ED8">
      <w:pPr>
        <w:pStyle w:val="Heading2"/>
      </w:pPr>
      <w:bookmarkStart w:id="69" w:name="_Toc94536434"/>
      <w:r w:rsidRPr="00B864F7">
        <w:t>Calcolare il beta di ciascun titolo rispetto al mercato</w:t>
      </w:r>
      <w:bookmarkEnd w:id="69"/>
      <w:r w:rsidRPr="00B864F7">
        <w:t xml:space="preserve"> </w:t>
      </w:r>
    </w:p>
    <w:p w14:paraId="55518090" w14:textId="77777777" w:rsidR="00BF1EEB" w:rsidRPr="00BF1EEB" w:rsidRDefault="00BF1EEB" w:rsidP="00BF1EEB">
      <w:pPr>
        <w:rPr>
          <w:b w:val="0"/>
          <w:bCs/>
          <w:color w:val="auto"/>
          <w:sz w:val="24"/>
          <w:szCs w:val="20"/>
        </w:rPr>
      </w:pPr>
      <w:r w:rsidRPr="00BF1EEB">
        <w:rPr>
          <w:b w:val="0"/>
          <w:bCs/>
          <w:color w:val="auto"/>
          <w:sz w:val="24"/>
          <w:szCs w:val="20"/>
        </w:rPr>
        <w:t>Di seguito l’elenco degli indici di mercato utilizzati come benchmark per ogni titolo in esame e il valore Beta calcolato per ogni titolo.</w:t>
      </w:r>
    </w:p>
    <w:p w14:paraId="322F22A9" w14:textId="77777777" w:rsidR="00BF1EEB" w:rsidRPr="00BF1EEB" w:rsidRDefault="00BF1EEB" w:rsidP="00BF1EE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B864F7" w14:paraId="47B2D5EB" w14:textId="77777777" w:rsidTr="00B864F7">
        <w:tc>
          <w:tcPr>
            <w:tcW w:w="3596" w:type="dxa"/>
          </w:tcPr>
          <w:p w14:paraId="19C77296" w14:textId="567FA272" w:rsidR="00B864F7" w:rsidRPr="00B864F7" w:rsidRDefault="00B864F7" w:rsidP="00037210">
            <w:pPr>
              <w:pStyle w:val="Content"/>
              <w:rPr>
                <w:b/>
                <w:bCs/>
                <w:color w:val="auto"/>
                <w:sz w:val="24"/>
                <w:szCs w:val="20"/>
              </w:rPr>
            </w:pPr>
            <w:r w:rsidRPr="00B864F7">
              <w:rPr>
                <w:b/>
                <w:bCs/>
                <w:color w:val="auto"/>
                <w:sz w:val="24"/>
                <w:szCs w:val="20"/>
              </w:rPr>
              <w:t>Titolo</w:t>
            </w:r>
          </w:p>
        </w:tc>
        <w:tc>
          <w:tcPr>
            <w:tcW w:w="3597" w:type="dxa"/>
          </w:tcPr>
          <w:p w14:paraId="1383B3D8" w14:textId="73B55378" w:rsidR="00B864F7" w:rsidRPr="00B864F7" w:rsidRDefault="00B864F7" w:rsidP="00037210">
            <w:pPr>
              <w:pStyle w:val="Content"/>
              <w:rPr>
                <w:b/>
                <w:bCs/>
                <w:color w:val="auto"/>
                <w:sz w:val="24"/>
                <w:szCs w:val="20"/>
              </w:rPr>
            </w:pPr>
            <w:r w:rsidRPr="00B864F7">
              <w:rPr>
                <w:b/>
                <w:bCs/>
                <w:color w:val="auto"/>
                <w:sz w:val="24"/>
                <w:szCs w:val="20"/>
              </w:rPr>
              <w:t>Indice di mercato</w:t>
            </w:r>
          </w:p>
        </w:tc>
        <w:tc>
          <w:tcPr>
            <w:tcW w:w="3597" w:type="dxa"/>
          </w:tcPr>
          <w:p w14:paraId="3E9726A8" w14:textId="0516D069" w:rsidR="00B864F7" w:rsidRPr="00B864F7" w:rsidRDefault="00B864F7" w:rsidP="00037210">
            <w:pPr>
              <w:pStyle w:val="Content"/>
              <w:rPr>
                <w:b/>
                <w:bCs/>
                <w:color w:val="auto"/>
                <w:sz w:val="24"/>
                <w:szCs w:val="20"/>
              </w:rPr>
            </w:pPr>
            <w:r w:rsidRPr="00B864F7">
              <w:rPr>
                <w:b/>
                <w:bCs/>
                <w:color w:val="auto"/>
                <w:sz w:val="24"/>
                <w:szCs w:val="20"/>
              </w:rPr>
              <w:t>Beta</w:t>
            </w:r>
          </w:p>
        </w:tc>
      </w:tr>
      <w:tr w:rsidR="00B864F7" w14:paraId="6D2598EB" w14:textId="77777777" w:rsidTr="00B864F7">
        <w:tc>
          <w:tcPr>
            <w:tcW w:w="3596" w:type="dxa"/>
          </w:tcPr>
          <w:p w14:paraId="32C57EE0" w14:textId="5C499789" w:rsidR="00B864F7" w:rsidRDefault="00B864F7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Tesla</w:t>
            </w:r>
          </w:p>
        </w:tc>
        <w:tc>
          <w:tcPr>
            <w:tcW w:w="3597" w:type="dxa"/>
          </w:tcPr>
          <w:p w14:paraId="5DA11D6E" w14:textId="198373F5" w:rsidR="00B864F7" w:rsidRDefault="00B864F7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S&amp;P 500</w:t>
            </w:r>
          </w:p>
        </w:tc>
        <w:tc>
          <w:tcPr>
            <w:tcW w:w="3597" w:type="dxa"/>
          </w:tcPr>
          <w:p w14:paraId="08F2FECC" w14:textId="2B9DC31E" w:rsidR="00B864F7" w:rsidRDefault="00F744F9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1.814</w:t>
            </w:r>
          </w:p>
        </w:tc>
      </w:tr>
      <w:tr w:rsidR="00B864F7" w14:paraId="40BA5DD7" w14:textId="77777777" w:rsidTr="00B864F7">
        <w:tc>
          <w:tcPr>
            <w:tcW w:w="3596" w:type="dxa"/>
          </w:tcPr>
          <w:p w14:paraId="56687425" w14:textId="5DCEB110" w:rsidR="00B864F7" w:rsidRDefault="000E054E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Toyota</w:t>
            </w:r>
          </w:p>
        </w:tc>
        <w:tc>
          <w:tcPr>
            <w:tcW w:w="3597" w:type="dxa"/>
          </w:tcPr>
          <w:p w14:paraId="003C8431" w14:textId="37E4567F" w:rsidR="00B864F7" w:rsidRDefault="000E054E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NYSE Composite</w:t>
            </w:r>
          </w:p>
        </w:tc>
        <w:tc>
          <w:tcPr>
            <w:tcW w:w="3597" w:type="dxa"/>
          </w:tcPr>
          <w:p w14:paraId="2CA7E9A0" w14:textId="26BC413A" w:rsidR="00F744F9" w:rsidRDefault="00F744F9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0.6181</w:t>
            </w:r>
          </w:p>
        </w:tc>
      </w:tr>
      <w:tr w:rsidR="00B864F7" w14:paraId="5B680CDA" w14:textId="77777777" w:rsidTr="00B864F7">
        <w:tc>
          <w:tcPr>
            <w:tcW w:w="3596" w:type="dxa"/>
          </w:tcPr>
          <w:p w14:paraId="48AEEA9B" w14:textId="5695F93C" w:rsidR="00B864F7" w:rsidRDefault="000E054E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TSMC</w:t>
            </w:r>
          </w:p>
        </w:tc>
        <w:tc>
          <w:tcPr>
            <w:tcW w:w="3597" w:type="dxa"/>
          </w:tcPr>
          <w:p w14:paraId="796B0C8E" w14:textId="41C9616A" w:rsidR="00B864F7" w:rsidRDefault="000E054E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NYSE Composite</w:t>
            </w:r>
          </w:p>
        </w:tc>
        <w:tc>
          <w:tcPr>
            <w:tcW w:w="3597" w:type="dxa"/>
          </w:tcPr>
          <w:p w14:paraId="1ACD9208" w14:textId="2EB3C6BC" w:rsidR="00B864F7" w:rsidRDefault="00F744F9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0.8848</w:t>
            </w:r>
          </w:p>
        </w:tc>
      </w:tr>
      <w:tr w:rsidR="00B864F7" w14:paraId="55E6ACEC" w14:textId="77777777" w:rsidTr="00B864F7">
        <w:tc>
          <w:tcPr>
            <w:tcW w:w="3596" w:type="dxa"/>
          </w:tcPr>
          <w:p w14:paraId="41C20021" w14:textId="7FA1590C" w:rsidR="00B864F7" w:rsidRDefault="000E054E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Nvidia</w:t>
            </w:r>
          </w:p>
        </w:tc>
        <w:tc>
          <w:tcPr>
            <w:tcW w:w="3597" w:type="dxa"/>
          </w:tcPr>
          <w:p w14:paraId="4A8BD245" w14:textId="3DD3EB21" w:rsidR="00B864F7" w:rsidRDefault="000E054E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S&amp;P 500</w:t>
            </w:r>
          </w:p>
        </w:tc>
        <w:tc>
          <w:tcPr>
            <w:tcW w:w="3597" w:type="dxa"/>
          </w:tcPr>
          <w:p w14:paraId="710E8A90" w14:textId="593DEA62" w:rsidR="00B864F7" w:rsidRDefault="00F744F9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1.3454</w:t>
            </w:r>
          </w:p>
        </w:tc>
      </w:tr>
      <w:tr w:rsidR="00B864F7" w14:paraId="3A7F0D6F" w14:textId="77777777" w:rsidTr="00B864F7">
        <w:tc>
          <w:tcPr>
            <w:tcW w:w="3596" w:type="dxa"/>
          </w:tcPr>
          <w:p w14:paraId="0D84C842" w14:textId="47E848A8" w:rsidR="00B864F7" w:rsidRDefault="000E054E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Pfizer</w:t>
            </w:r>
          </w:p>
        </w:tc>
        <w:tc>
          <w:tcPr>
            <w:tcW w:w="3597" w:type="dxa"/>
          </w:tcPr>
          <w:p w14:paraId="3A033C62" w14:textId="3B4F1F8F" w:rsidR="00B864F7" w:rsidRDefault="000E054E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S&amp;P 500</w:t>
            </w:r>
          </w:p>
        </w:tc>
        <w:tc>
          <w:tcPr>
            <w:tcW w:w="3597" w:type="dxa"/>
          </w:tcPr>
          <w:p w14:paraId="29303C1E" w14:textId="37FF9975" w:rsidR="00B864F7" w:rsidRDefault="00F744F9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0.756</w:t>
            </w:r>
          </w:p>
        </w:tc>
      </w:tr>
      <w:tr w:rsidR="00B864F7" w14:paraId="2AA3B43E" w14:textId="77777777" w:rsidTr="00B864F7">
        <w:tc>
          <w:tcPr>
            <w:tcW w:w="3596" w:type="dxa"/>
          </w:tcPr>
          <w:p w14:paraId="3733408E" w14:textId="7DE2AE5A" w:rsidR="00B864F7" w:rsidRDefault="000E054E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Johnson&amp;Johnson</w:t>
            </w:r>
          </w:p>
        </w:tc>
        <w:tc>
          <w:tcPr>
            <w:tcW w:w="3597" w:type="dxa"/>
          </w:tcPr>
          <w:p w14:paraId="44404A46" w14:textId="77777777" w:rsidR="00B864F7" w:rsidRDefault="000E054E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S&amp;P 500</w:t>
            </w:r>
          </w:p>
        </w:tc>
        <w:tc>
          <w:tcPr>
            <w:tcW w:w="3597" w:type="dxa"/>
          </w:tcPr>
          <w:p w14:paraId="716E2C3A" w14:textId="5E65F72D" w:rsidR="00B864F7" w:rsidRDefault="00F744F9" w:rsidP="00037210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0.72</w:t>
            </w:r>
          </w:p>
        </w:tc>
      </w:tr>
    </w:tbl>
    <w:p w14:paraId="12BEB648" w14:textId="77777777" w:rsidR="00A40C03" w:rsidRDefault="00A40C03" w:rsidP="000E054E">
      <w:pPr>
        <w:pStyle w:val="Heading2"/>
      </w:pPr>
    </w:p>
    <w:p w14:paraId="0C7CF185" w14:textId="677F1E6A" w:rsidR="000E054E" w:rsidRPr="00B864F7" w:rsidRDefault="000E054E" w:rsidP="000E054E">
      <w:pPr>
        <w:pStyle w:val="Heading2"/>
      </w:pPr>
      <w:bookmarkStart w:id="70" w:name="_Toc94536435"/>
      <w:r w:rsidRPr="00B864F7">
        <w:t xml:space="preserve">Calcolare </w:t>
      </w:r>
      <w:r>
        <w:t>l’esposizione di ciascun titolo ai fattori di rischio Fama-French</w:t>
      </w:r>
      <w:bookmarkEnd w:id="70"/>
    </w:p>
    <w:p w14:paraId="6B9DB538" w14:textId="77777777" w:rsidR="00406ED8" w:rsidRDefault="00F744F9" w:rsidP="00406ED8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161D277B" wp14:editId="62E8DCCF">
            <wp:extent cx="3240000" cy="2461394"/>
            <wp:effectExtent l="0" t="0" r="0" b="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6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6F66C526" wp14:editId="2615D734">
            <wp:extent cx="3240000" cy="2372322"/>
            <wp:effectExtent l="0" t="0" r="0" b="9525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7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94A6" w14:textId="77777777" w:rsidR="00406ED8" w:rsidRDefault="00406ED8" w:rsidP="00F744F9">
      <w:pPr>
        <w:pStyle w:val="Content"/>
        <w:jc w:val="center"/>
        <w:rPr>
          <w:color w:val="auto"/>
          <w:sz w:val="24"/>
          <w:szCs w:val="20"/>
        </w:rPr>
      </w:pPr>
    </w:p>
    <w:p w14:paraId="5315C4AC" w14:textId="2705C312" w:rsidR="00F744F9" w:rsidRDefault="00F744F9" w:rsidP="00406ED8">
      <w:pPr>
        <w:pStyle w:val="Content"/>
        <w:jc w:val="center"/>
      </w:pPr>
      <w:r>
        <w:rPr>
          <w:noProof/>
          <w:color w:val="auto"/>
          <w:sz w:val="24"/>
          <w:szCs w:val="20"/>
        </w:rPr>
        <w:lastRenderedPageBreak/>
        <w:drawing>
          <wp:inline distT="0" distB="0" distL="0" distR="0" wp14:anchorId="7AFD575C" wp14:editId="4C9B793F">
            <wp:extent cx="3240000" cy="2465661"/>
            <wp:effectExtent l="0" t="0" r="0" b="0"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3AF52E2E" wp14:editId="74AAAB00">
            <wp:extent cx="3240000" cy="2308141"/>
            <wp:effectExtent l="0" t="0" r="0" b="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0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4A76ED59" wp14:editId="2211FA7B">
            <wp:extent cx="3240000" cy="2415273"/>
            <wp:effectExtent l="0" t="0" r="0" b="444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7C1B1432" wp14:editId="738CC290">
            <wp:extent cx="3240000" cy="2373027"/>
            <wp:effectExtent l="0" t="0" r="0" b="8255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7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18D2" w14:textId="4E86A0C9" w:rsidR="00B864F7" w:rsidRDefault="000E054E" w:rsidP="00F744F9">
      <w:pPr>
        <w:pStyle w:val="Heading2"/>
      </w:pPr>
      <w:bookmarkStart w:id="71" w:name="_Toc94536436"/>
      <w:r>
        <w:t xml:space="preserve">Utilizzare </w:t>
      </w:r>
      <w:r w:rsidRPr="00B864F7">
        <w:t xml:space="preserve">il beta </w:t>
      </w:r>
      <w:r>
        <w:t>per calcolare il rendimento atteso</w:t>
      </w:r>
      <w:bookmarkEnd w:id="71"/>
      <w:r w:rsidRPr="00B864F7">
        <w:t xml:space="preserve"> </w:t>
      </w:r>
    </w:p>
    <w:p w14:paraId="1DD30DC6" w14:textId="27700BCC" w:rsidR="00F744F9" w:rsidRDefault="00F744F9" w:rsidP="00F744F9">
      <w:pPr>
        <w:pStyle w:val="Content"/>
        <w:rPr>
          <w:color w:val="auto"/>
          <w:sz w:val="24"/>
          <w:szCs w:val="20"/>
        </w:rPr>
      </w:pPr>
      <w:r w:rsidRPr="00F744F9">
        <w:rPr>
          <w:color w:val="auto"/>
          <w:sz w:val="24"/>
          <w:szCs w:val="20"/>
        </w:rPr>
        <w:t>I rendimenti</w:t>
      </w:r>
      <w:r>
        <w:rPr>
          <w:color w:val="auto"/>
          <w:sz w:val="24"/>
          <w:szCs w:val="20"/>
        </w:rPr>
        <w:t xml:space="preserve"> attesi sono stati calcolati con la seguente formula:</w:t>
      </w:r>
    </w:p>
    <w:p w14:paraId="1138D081" w14:textId="64B2DB38" w:rsidR="00490397" w:rsidRDefault="00490397" w:rsidP="00F744F9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E(</w:t>
      </w:r>
      <w:proofErr w:type="spellStart"/>
      <w:r>
        <w:rPr>
          <w:color w:val="auto"/>
          <w:sz w:val="24"/>
          <w:szCs w:val="20"/>
        </w:rPr>
        <w:t>R</w:t>
      </w:r>
      <w:r>
        <w:rPr>
          <w:color w:val="auto"/>
          <w:sz w:val="24"/>
          <w:szCs w:val="20"/>
          <w:vertAlign w:val="subscript"/>
        </w:rPr>
        <w:t>i</w:t>
      </w:r>
      <w:proofErr w:type="spellEnd"/>
      <w:r>
        <w:rPr>
          <w:color w:val="auto"/>
          <w:sz w:val="24"/>
          <w:szCs w:val="20"/>
        </w:rPr>
        <w:t xml:space="preserve">) = </w:t>
      </w:r>
      <w:proofErr w:type="spellStart"/>
      <w:r>
        <w:rPr>
          <w:color w:val="auto"/>
          <w:sz w:val="24"/>
          <w:szCs w:val="20"/>
        </w:rPr>
        <w:t>r</w:t>
      </w:r>
      <w:r>
        <w:rPr>
          <w:color w:val="auto"/>
          <w:sz w:val="24"/>
          <w:szCs w:val="20"/>
          <w:vertAlign w:val="subscript"/>
        </w:rPr>
        <w:t>f</w:t>
      </w:r>
      <w:proofErr w:type="spellEnd"/>
      <w:r>
        <w:rPr>
          <w:color w:val="auto"/>
          <w:sz w:val="24"/>
          <w:szCs w:val="20"/>
        </w:rPr>
        <w:t xml:space="preserve"> + </w:t>
      </w:r>
      <w:r>
        <w:rPr>
          <w:rFonts w:cstheme="minorHAnsi"/>
          <w:color w:val="auto"/>
          <w:sz w:val="24"/>
          <w:szCs w:val="20"/>
        </w:rPr>
        <w:t>β</w:t>
      </w:r>
      <w:r>
        <w:rPr>
          <w:color w:val="auto"/>
          <w:sz w:val="24"/>
          <w:szCs w:val="20"/>
          <w:vertAlign w:val="subscript"/>
        </w:rPr>
        <w:t>i</w:t>
      </w:r>
      <w:r>
        <w:rPr>
          <w:color w:val="auto"/>
          <w:sz w:val="24"/>
          <w:szCs w:val="20"/>
        </w:rPr>
        <w:t xml:space="preserve"> (E(R</w:t>
      </w:r>
      <w:r>
        <w:rPr>
          <w:color w:val="auto"/>
          <w:sz w:val="24"/>
          <w:szCs w:val="20"/>
          <w:vertAlign w:val="subscript"/>
        </w:rPr>
        <w:t>M</w:t>
      </w:r>
      <w:r>
        <w:rPr>
          <w:color w:val="auto"/>
          <w:sz w:val="24"/>
          <w:szCs w:val="20"/>
        </w:rPr>
        <w:t xml:space="preserve">) – </w:t>
      </w:r>
      <w:proofErr w:type="spellStart"/>
      <w:r>
        <w:rPr>
          <w:color w:val="auto"/>
          <w:sz w:val="24"/>
          <w:szCs w:val="20"/>
        </w:rPr>
        <w:t>r</w:t>
      </w:r>
      <w:r>
        <w:rPr>
          <w:color w:val="auto"/>
          <w:sz w:val="24"/>
          <w:szCs w:val="20"/>
          <w:vertAlign w:val="subscript"/>
        </w:rPr>
        <w:t>f</w:t>
      </w:r>
      <w:proofErr w:type="spellEnd"/>
      <w:r>
        <w:rPr>
          <w:color w:val="auto"/>
          <w:sz w:val="24"/>
          <w:szCs w:val="20"/>
        </w:rPr>
        <w:t>)</w:t>
      </w:r>
    </w:p>
    <w:p w14:paraId="0F31F8F8" w14:textId="53CE922C" w:rsidR="00852808" w:rsidRDefault="00490397" w:rsidP="00852808">
      <w:pPr>
        <w:pStyle w:val="Content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Dove E(</w:t>
      </w:r>
      <w:proofErr w:type="spellStart"/>
      <w:r>
        <w:rPr>
          <w:color w:val="auto"/>
          <w:sz w:val="24"/>
          <w:szCs w:val="20"/>
        </w:rPr>
        <w:t>R</w:t>
      </w:r>
      <w:r>
        <w:rPr>
          <w:color w:val="auto"/>
          <w:sz w:val="24"/>
          <w:szCs w:val="20"/>
          <w:vertAlign w:val="subscript"/>
        </w:rPr>
        <w:t>i</w:t>
      </w:r>
      <w:proofErr w:type="spellEnd"/>
      <w:r>
        <w:rPr>
          <w:color w:val="auto"/>
          <w:sz w:val="24"/>
          <w:szCs w:val="20"/>
        </w:rPr>
        <w:t xml:space="preserve">) è il rendimento atteso di un singolo asset i, </w:t>
      </w:r>
      <w:proofErr w:type="spellStart"/>
      <w:proofErr w:type="gramStart"/>
      <w:r>
        <w:rPr>
          <w:color w:val="auto"/>
          <w:sz w:val="24"/>
          <w:szCs w:val="20"/>
        </w:rPr>
        <w:t>r</w:t>
      </w:r>
      <w:r>
        <w:rPr>
          <w:color w:val="auto"/>
          <w:sz w:val="24"/>
          <w:szCs w:val="20"/>
          <w:vertAlign w:val="subscript"/>
        </w:rPr>
        <w:t>f</w:t>
      </w:r>
      <w:proofErr w:type="spellEnd"/>
      <w:r>
        <w:rPr>
          <w:color w:val="auto"/>
          <w:sz w:val="24"/>
          <w:szCs w:val="20"/>
          <w:vertAlign w:val="subscript"/>
        </w:rPr>
        <w:t xml:space="preserve"> </w:t>
      </w:r>
      <w:r>
        <w:rPr>
          <w:color w:val="auto"/>
          <w:sz w:val="24"/>
          <w:szCs w:val="20"/>
        </w:rPr>
        <w:t xml:space="preserve"> è</w:t>
      </w:r>
      <w:proofErr w:type="gramEnd"/>
      <w:r>
        <w:rPr>
          <w:color w:val="auto"/>
          <w:sz w:val="24"/>
          <w:szCs w:val="20"/>
        </w:rPr>
        <w:t xml:space="preserve"> il rendimento di uno strumento risk-free, </w:t>
      </w:r>
      <w:r>
        <w:rPr>
          <w:rFonts w:cstheme="minorHAnsi"/>
          <w:color w:val="auto"/>
          <w:sz w:val="24"/>
          <w:szCs w:val="20"/>
        </w:rPr>
        <w:t>β</w:t>
      </w:r>
      <w:r>
        <w:rPr>
          <w:color w:val="auto"/>
          <w:sz w:val="24"/>
          <w:szCs w:val="20"/>
          <w:vertAlign w:val="subscript"/>
        </w:rPr>
        <w:t>i</w:t>
      </w:r>
      <w:r>
        <w:rPr>
          <w:color w:val="auto"/>
          <w:sz w:val="24"/>
          <w:szCs w:val="20"/>
          <w:vertAlign w:val="subscript"/>
        </w:rPr>
        <w:t xml:space="preserve">  </w:t>
      </w:r>
      <w:r>
        <w:rPr>
          <w:color w:val="auto"/>
          <w:sz w:val="24"/>
          <w:szCs w:val="20"/>
        </w:rPr>
        <w:t xml:space="preserve">è </w:t>
      </w:r>
      <w:r w:rsidR="00852808">
        <w:rPr>
          <w:color w:val="auto"/>
          <w:sz w:val="24"/>
          <w:szCs w:val="20"/>
        </w:rPr>
        <w:t>il valore beta di un singolo asset i e E(R</w:t>
      </w:r>
      <w:r w:rsidR="00852808">
        <w:rPr>
          <w:color w:val="auto"/>
          <w:sz w:val="24"/>
          <w:szCs w:val="20"/>
          <w:vertAlign w:val="subscript"/>
        </w:rPr>
        <w:t>M</w:t>
      </w:r>
      <w:r w:rsidR="00852808">
        <w:rPr>
          <w:color w:val="auto"/>
          <w:sz w:val="24"/>
          <w:szCs w:val="20"/>
        </w:rPr>
        <w:t>) è il rendimento atteso del mercato.</w:t>
      </w:r>
    </w:p>
    <w:p w14:paraId="40292B3B" w14:textId="5DBF86B4" w:rsidR="00125C69" w:rsidRPr="00182C5B" w:rsidRDefault="00182C5B" w:rsidP="00182C5B">
      <w:pPr>
        <w:pStyle w:val="Content"/>
        <w:jc w:val="center"/>
      </w:pPr>
      <w:r>
        <w:rPr>
          <w:noProof/>
        </w:rPr>
        <w:drawing>
          <wp:inline distT="0" distB="0" distL="0" distR="0" wp14:anchorId="5F8B131E" wp14:editId="75694EF2">
            <wp:extent cx="3185436" cy="2187130"/>
            <wp:effectExtent l="0" t="0" r="0" b="3810"/>
            <wp:docPr id="66" name="Picture 6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10ACD" wp14:editId="5408153A">
            <wp:extent cx="2392887" cy="1859441"/>
            <wp:effectExtent l="0" t="0" r="7620" b="762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3B0" w14:textId="36CA777A" w:rsidR="00125C69" w:rsidRDefault="00182C5B" w:rsidP="00182C5B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lastRenderedPageBreak/>
        <w:drawing>
          <wp:inline distT="0" distB="0" distL="0" distR="0" wp14:anchorId="7FDC9F19" wp14:editId="4DD08761">
            <wp:extent cx="2964437" cy="2171888"/>
            <wp:effectExtent l="0" t="0" r="7620" b="0"/>
            <wp:docPr id="68" name="Picture 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line chart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t xml:space="preserve">  </w:t>
      </w:r>
      <w:r>
        <w:rPr>
          <w:noProof/>
          <w:color w:val="auto"/>
          <w:sz w:val="24"/>
          <w:szCs w:val="20"/>
        </w:rPr>
        <w:drawing>
          <wp:inline distT="0" distB="0" distL="0" distR="0" wp14:anchorId="11D794CC" wp14:editId="5A948BC7">
            <wp:extent cx="2476715" cy="1874682"/>
            <wp:effectExtent l="0" t="0" r="0" b="0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BA3B" w14:textId="7D6CD905" w:rsidR="00125C69" w:rsidRDefault="00182C5B" w:rsidP="00182C5B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2621DD4C" wp14:editId="7C336088">
            <wp:extent cx="3086367" cy="2149026"/>
            <wp:effectExtent l="0" t="0" r="0" b="3810"/>
            <wp:docPr id="70" name="Picture 7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306C5170" wp14:editId="04EE5698">
            <wp:extent cx="2453853" cy="1783235"/>
            <wp:effectExtent l="0" t="0" r="3810" b="7620"/>
            <wp:docPr id="69" name="Picture 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able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662A" w14:textId="2B958B75" w:rsidR="00406ED8" w:rsidRPr="00406ED8" w:rsidRDefault="00182C5B" w:rsidP="00406ED8">
      <w:pPr>
        <w:pStyle w:val="Content"/>
        <w:jc w:val="center"/>
        <w:rPr>
          <w:noProof/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21384FD9" wp14:editId="4B1B9D42">
            <wp:extent cx="3093988" cy="2179509"/>
            <wp:effectExtent l="0" t="0" r="0" b="0"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29668F33" wp14:editId="7425F351">
            <wp:extent cx="2301439" cy="1836579"/>
            <wp:effectExtent l="0" t="0" r="3810" b="0"/>
            <wp:docPr id="73" name="Picture 7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low confidenc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F342" w14:textId="624FC94D" w:rsidR="00A53CC8" w:rsidRDefault="00182C5B" w:rsidP="00182C5B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lastRenderedPageBreak/>
        <w:drawing>
          <wp:inline distT="0" distB="0" distL="0" distR="0" wp14:anchorId="3285BFB6" wp14:editId="4EF0ECE2">
            <wp:extent cx="3093988" cy="2164268"/>
            <wp:effectExtent l="0" t="0" r="0" b="7620"/>
            <wp:docPr id="76" name="Picture 7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, line char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7EE47F8E" wp14:editId="3406BF21">
            <wp:extent cx="2362405" cy="1813717"/>
            <wp:effectExtent l="0" t="0" r="0" b="0"/>
            <wp:docPr id="75" name="Picture 7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low confidenc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E11E" w14:textId="13703470" w:rsidR="00182C5B" w:rsidRDefault="00182C5B" w:rsidP="009D3692">
      <w:pPr>
        <w:pStyle w:val="Content"/>
        <w:jc w:val="center"/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5D156862" wp14:editId="19525484">
            <wp:extent cx="3040643" cy="2118544"/>
            <wp:effectExtent l="0" t="0" r="7620" b="0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4"/>
          <w:szCs w:val="20"/>
        </w:rPr>
        <w:drawing>
          <wp:inline distT="0" distB="0" distL="0" distR="0" wp14:anchorId="708F0535" wp14:editId="42F06DB4">
            <wp:extent cx="2400508" cy="1836579"/>
            <wp:effectExtent l="0" t="0" r="0" b="0"/>
            <wp:docPr id="77" name="Picture 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able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7059" w14:textId="3D1AE0FF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4B36683C" w14:textId="01499839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7F616EB0" w14:textId="57E047AE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522AB93F" w14:textId="4C119A53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5A5A4655" w14:textId="5448FF19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0F6F4238" w14:textId="3A4C138B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139693FD" w14:textId="12B8183F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3B86D95E" w14:textId="3F4DB2A1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22CAAF45" w14:textId="54B2A94E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6515FADD" w14:textId="1745CED9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6C1D1726" w14:textId="330DEF1D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389AEB00" w14:textId="2A363312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7C520BBB" w14:textId="72990F19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74E5302F" w14:textId="77777777" w:rsidR="00F57AA6" w:rsidRDefault="00F57AA6" w:rsidP="009D3692">
      <w:pPr>
        <w:pStyle w:val="Content"/>
        <w:jc w:val="center"/>
        <w:rPr>
          <w:color w:val="auto"/>
          <w:sz w:val="24"/>
          <w:szCs w:val="20"/>
        </w:rPr>
      </w:pPr>
    </w:p>
    <w:p w14:paraId="631849DB" w14:textId="1D8C9884" w:rsidR="009D3692" w:rsidRPr="009D3692" w:rsidRDefault="009D3692" w:rsidP="009D3692">
      <w:pPr>
        <w:pStyle w:val="Heading1"/>
        <w:rPr>
          <w:color w:val="auto"/>
          <w:sz w:val="24"/>
          <w:szCs w:val="20"/>
        </w:rPr>
      </w:pPr>
      <w:bookmarkStart w:id="72" w:name="_Toc94536437"/>
      <w:r>
        <w:lastRenderedPageBreak/>
        <w:t>Costruzione di portafoglio</w:t>
      </w:r>
      <w:bookmarkEnd w:id="72"/>
    </w:p>
    <w:p w14:paraId="35D64DFF" w14:textId="0B89825C" w:rsidR="009D3692" w:rsidRDefault="009D3692" w:rsidP="009D3692">
      <w:pPr>
        <w:pStyle w:val="Heading2"/>
      </w:pPr>
      <w:bookmarkStart w:id="73" w:name="_Toc94536438"/>
      <w:r w:rsidRPr="009D3692">
        <w:t>Costruire il portafoglio ottimale in termini di media-varianza utilizzando i primi 108 mesi di dati, sia con metodo analitico sia con metodo di simulazione, utilizzando sia i rendimenti passati sia i rendimenti attesi costruiti nella parte 3</w:t>
      </w:r>
      <w:bookmarkEnd w:id="73"/>
      <w:r w:rsidRPr="009D3692">
        <w:t xml:space="preserve"> </w:t>
      </w:r>
    </w:p>
    <w:p w14:paraId="54197BC0" w14:textId="255875F8" w:rsidR="00F57AA6" w:rsidRPr="00F57AA6" w:rsidRDefault="00BF3ABD" w:rsidP="00F57AA6">
      <w:pPr>
        <w:pStyle w:val="Heading3"/>
        <w:rPr>
          <w:color w:val="00B0F0"/>
          <w:sz w:val="28"/>
          <w:szCs w:val="28"/>
        </w:rPr>
      </w:pPr>
      <w:bookmarkStart w:id="74" w:name="_Toc94536439"/>
      <w:r>
        <w:rPr>
          <w:color w:val="00B0F0"/>
          <w:sz w:val="28"/>
          <w:szCs w:val="28"/>
        </w:rPr>
        <w:t>Grafico f</w:t>
      </w:r>
      <w:r w:rsidR="00F57AA6">
        <w:rPr>
          <w:color w:val="00B0F0"/>
          <w:sz w:val="28"/>
          <w:szCs w:val="28"/>
        </w:rPr>
        <w:t>rontiera efficiente</w:t>
      </w:r>
      <w:r w:rsidR="00A40C03">
        <w:rPr>
          <w:color w:val="00B0F0"/>
          <w:sz w:val="28"/>
          <w:szCs w:val="28"/>
        </w:rPr>
        <w:t xml:space="preserve"> – Rendimenti passati</w:t>
      </w:r>
      <w:bookmarkEnd w:id="74"/>
    </w:p>
    <w:p w14:paraId="390954DC" w14:textId="3E6ADB4C" w:rsidR="00F57AA6" w:rsidRPr="00F57AA6" w:rsidRDefault="00F57AA6" w:rsidP="00F57AA6">
      <w:pPr>
        <w:jc w:val="center"/>
      </w:pPr>
      <w:r>
        <w:rPr>
          <w:noProof/>
        </w:rPr>
        <w:drawing>
          <wp:inline distT="0" distB="0" distL="0" distR="0" wp14:anchorId="5B2B405B" wp14:editId="629C78A3">
            <wp:extent cx="5394960" cy="3033166"/>
            <wp:effectExtent l="0" t="0" r="0" b="0"/>
            <wp:docPr id="80" name="Picture 8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scatter chart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919" cy="30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CFA6" w14:textId="5F3B88E9" w:rsidR="00BF3ABD" w:rsidRDefault="00BF3ABD" w:rsidP="00F57AA6">
      <w:pPr>
        <w:pStyle w:val="Heading3"/>
        <w:rPr>
          <w:color w:val="00B0F0"/>
          <w:sz w:val="28"/>
          <w:szCs w:val="28"/>
        </w:rPr>
      </w:pPr>
      <w:bookmarkStart w:id="75" w:name="_Hlk94533041"/>
      <w:bookmarkStart w:id="76" w:name="_Toc94536440"/>
      <w:r>
        <w:rPr>
          <w:color w:val="00B0F0"/>
          <w:sz w:val="28"/>
          <w:szCs w:val="28"/>
        </w:rPr>
        <w:t xml:space="preserve">Grafico Max </w:t>
      </w:r>
      <w:proofErr w:type="spellStart"/>
      <w:r>
        <w:rPr>
          <w:color w:val="00B0F0"/>
          <w:sz w:val="28"/>
          <w:szCs w:val="28"/>
        </w:rPr>
        <w:t>Sharpe</w:t>
      </w:r>
      <w:proofErr w:type="spellEnd"/>
      <w:r>
        <w:rPr>
          <w:color w:val="00B0F0"/>
          <w:sz w:val="28"/>
          <w:szCs w:val="28"/>
        </w:rPr>
        <w:t xml:space="preserve"> ratio e Volatilità minima</w:t>
      </w:r>
      <w:r w:rsidR="00A40C03">
        <w:rPr>
          <w:color w:val="00B0F0"/>
          <w:sz w:val="28"/>
          <w:szCs w:val="28"/>
        </w:rPr>
        <w:t xml:space="preserve"> – Rendimenti passati</w:t>
      </w:r>
      <w:bookmarkEnd w:id="76"/>
    </w:p>
    <w:bookmarkEnd w:id="75"/>
    <w:p w14:paraId="1CDEA5C5" w14:textId="656463AE" w:rsidR="00BF3ABD" w:rsidRPr="00BF3ABD" w:rsidRDefault="00BF3ABD" w:rsidP="00BF3ABD">
      <w:pPr>
        <w:jc w:val="center"/>
      </w:pPr>
      <w:r>
        <w:rPr>
          <w:noProof/>
        </w:rPr>
        <w:drawing>
          <wp:inline distT="0" distB="0" distL="0" distR="0" wp14:anchorId="5750FFEC" wp14:editId="3DD80319">
            <wp:extent cx="5387340" cy="3058313"/>
            <wp:effectExtent l="0" t="0" r="3810" b="8890"/>
            <wp:docPr id="81" name="Picture 8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scatter char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008" cy="31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F00" w14:textId="77777777" w:rsidR="00BF3ABD" w:rsidRDefault="00F57AA6" w:rsidP="00BF3ABD">
      <w:pPr>
        <w:pStyle w:val="Heading3"/>
        <w:rPr>
          <w:color w:val="00B0F0"/>
          <w:sz w:val="28"/>
          <w:szCs w:val="28"/>
        </w:rPr>
      </w:pPr>
      <w:bookmarkStart w:id="77" w:name="_Hlk94533122"/>
      <w:bookmarkStart w:id="78" w:name="_Toc94536441"/>
      <w:r w:rsidRPr="00F57AA6">
        <w:rPr>
          <w:color w:val="00B0F0"/>
          <w:sz w:val="28"/>
          <w:szCs w:val="28"/>
        </w:rPr>
        <w:lastRenderedPageBreak/>
        <w:t xml:space="preserve">Metodo di simulazione </w:t>
      </w:r>
      <w:r>
        <w:rPr>
          <w:color w:val="00B0F0"/>
          <w:sz w:val="28"/>
          <w:szCs w:val="28"/>
        </w:rPr>
        <w:t xml:space="preserve">con i rendimenti passati </w:t>
      </w:r>
      <w:r w:rsidRPr="00F57AA6">
        <w:rPr>
          <w:color w:val="00B0F0"/>
          <w:sz w:val="28"/>
          <w:szCs w:val="28"/>
        </w:rPr>
        <w:t>– Monte Carlo</w:t>
      </w:r>
      <w:bookmarkEnd w:id="78"/>
    </w:p>
    <w:bookmarkEnd w:id="77"/>
    <w:p w14:paraId="7C427A99" w14:textId="4F351097" w:rsidR="00F57AA6" w:rsidRDefault="00BF3ABD" w:rsidP="009D3692">
      <w:pPr>
        <w:pStyle w:val="Content"/>
        <w:rPr>
          <w:color w:val="00B0F0"/>
          <w:szCs w:val="28"/>
        </w:rPr>
      </w:pPr>
      <w:r>
        <w:rPr>
          <w:noProof/>
          <w:color w:val="00B0F0"/>
          <w:szCs w:val="28"/>
        </w:rPr>
        <w:drawing>
          <wp:inline distT="0" distB="0" distL="0" distR="0" wp14:anchorId="39D89FC8" wp14:editId="41411DDA">
            <wp:extent cx="4298052" cy="731583"/>
            <wp:effectExtent l="0" t="0" r="762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B0F0"/>
          <w:szCs w:val="28"/>
        </w:rPr>
        <w:drawing>
          <wp:inline distT="0" distB="0" distL="0" distR="0" wp14:anchorId="41CA5DF4" wp14:editId="2399978E">
            <wp:extent cx="4259949" cy="739204"/>
            <wp:effectExtent l="0" t="0" r="7620" b="381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263A" w14:textId="1EAC7568" w:rsidR="00BF3ABD" w:rsidRDefault="00BF3ABD" w:rsidP="00BF3ABD">
      <w:pPr>
        <w:pStyle w:val="Heading3"/>
        <w:rPr>
          <w:color w:val="00B0F0"/>
          <w:sz w:val="28"/>
          <w:szCs w:val="28"/>
        </w:rPr>
      </w:pPr>
      <w:bookmarkStart w:id="79" w:name="_Toc94536442"/>
      <w:r w:rsidRPr="00F57AA6">
        <w:rPr>
          <w:color w:val="00B0F0"/>
          <w:sz w:val="28"/>
          <w:szCs w:val="28"/>
        </w:rPr>
        <w:t xml:space="preserve">Metodo </w:t>
      </w:r>
      <w:r>
        <w:rPr>
          <w:color w:val="00B0F0"/>
          <w:sz w:val="28"/>
          <w:szCs w:val="28"/>
        </w:rPr>
        <w:t xml:space="preserve">analitico </w:t>
      </w:r>
      <w:r>
        <w:rPr>
          <w:color w:val="00B0F0"/>
          <w:sz w:val="28"/>
          <w:szCs w:val="28"/>
        </w:rPr>
        <w:t xml:space="preserve">con i rendimenti passati </w:t>
      </w:r>
      <w:r w:rsidRPr="00F57AA6">
        <w:rPr>
          <w:color w:val="00B0F0"/>
          <w:sz w:val="28"/>
          <w:szCs w:val="28"/>
        </w:rPr>
        <w:t xml:space="preserve">– </w:t>
      </w:r>
      <w:r>
        <w:rPr>
          <w:color w:val="00B0F0"/>
          <w:sz w:val="28"/>
          <w:szCs w:val="28"/>
        </w:rPr>
        <w:t xml:space="preserve">Funzione di ottimizzazione di </w:t>
      </w:r>
      <w:proofErr w:type="spellStart"/>
      <w:r>
        <w:rPr>
          <w:color w:val="00B0F0"/>
          <w:sz w:val="28"/>
          <w:szCs w:val="28"/>
        </w:rPr>
        <w:t>Scipy</w:t>
      </w:r>
      <w:bookmarkEnd w:id="79"/>
      <w:proofErr w:type="spellEnd"/>
    </w:p>
    <w:p w14:paraId="5D72FCFF" w14:textId="10812083" w:rsidR="00A40C03" w:rsidRPr="00A40C03" w:rsidRDefault="002F6B4C" w:rsidP="00A40C03">
      <w:pPr>
        <w:pStyle w:val="Content"/>
        <w:rPr>
          <w:color w:val="00B0F0"/>
          <w:szCs w:val="28"/>
        </w:rPr>
      </w:pPr>
      <w:r>
        <w:rPr>
          <w:noProof/>
          <w:color w:val="00B0F0"/>
          <w:szCs w:val="28"/>
        </w:rPr>
        <w:drawing>
          <wp:inline distT="0" distB="0" distL="0" distR="0" wp14:anchorId="34DF7B4E" wp14:editId="1E946023">
            <wp:extent cx="4267570" cy="731583"/>
            <wp:effectExtent l="0" t="0" r="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B0F0"/>
          <w:szCs w:val="28"/>
        </w:rPr>
        <w:drawing>
          <wp:inline distT="0" distB="0" distL="0" distR="0" wp14:anchorId="0B3B0C2A" wp14:editId="795DA8AA">
            <wp:extent cx="4176122" cy="708721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88B4" w14:textId="200841F0" w:rsidR="00A40C03" w:rsidRPr="00F57AA6" w:rsidRDefault="00A40C03" w:rsidP="00A40C03">
      <w:pPr>
        <w:pStyle w:val="Heading3"/>
        <w:rPr>
          <w:color w:val="00B0F0"/>
          <w:sz w:val="28"/>
          <w:szCs w:val="28"/>
        </w:rPr>
      </w:pPr>
      <w:bookmarkStart w:id="80" w:name="_Toc94536443"/>
      <w:r>
        <w:rPr>
          <w:color w:val="00B0F0"/>
          <w:sz w:val="28"/>
          <w:szCs w:val="28"/>
        </w:rPr>
        <w:t xml:space="preserve">Grafico frontiera efficiente – Rendimenti </w:t>
      </w:r>
      <w:r>
        <w:rPr>
          <w:color w:val="00B0F0"/>
          <w:sz w:val="28"/>
          <w:szCs w:val="28"/>
        </w:rPr>
        <w:t>attesi</w:t>
      </w:r>
      <w:bookmarkEnd w:id="80"/>
    </w:p>
    <w:p w14:paraId="39C900E1" w14:textId="478541A9" w:rsidR="00A40C03" w:rsidRDefault="000B5DB4" w:rsidP="00A40C03">
      <w:r>
        <w:rPr>
          <w:noProof/>
        </w:rPr>
        <w:drawing>
          <wp:inline distT="0" distB="0" distL="0" distR="0" wp14:anchorId="5E34C49D" wp14:editId="680578CC">
            <wp:extent cx="6858000" cy="3917315"/>
            <wp:effectExtent l="0" t="0" r="0" b="6985"/>
            <wp:docPr id="98" name="Picture 9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, scatter chart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5877" w14:textId="34F80E84" w:rsidR="00A40C03" w:rsidRDefault="00A40C03" w:rsidP="00A40C03"/>
    <w:p w14:paraId="2B51A0B7" w14:textId="758F603F" w:rsidR="000B5DB4" w:rsidRDefault="000B5DB4" w:rsidP="00A40C03"/>
    <w:p w14:paraId="37DA4133" w14:textId="6F749CCD" w:rsidR="000B5DB4" w:rsidRPr="00E0493B" w:rsidRDefault="000B5DB4" w:rsidP="00E0493B">
      <w:pPr>
        <w:pStyle w:val="Heading3"/>
        <w:rPr>
          <w:sz w:val="28"/>
          <w:szCs w:val="28"/>
        </w:rPr>
      </w:pPr>
      <w:bookmarkStart w:id="81" w:name="_Toc94536444"/>
      <w:r w:rsidRPr="00E0493B">
        <w:rPr>
          <w:color w:val="00B0F0"/>
          <w:sz w:val="28"/>
          <w:szCs w:val="28"/>
        </w:rPr>
        <w:lastRenderedPageBreak/>
        <w:t xml:space="preserve">Grafico Max </w:t>
      </w:r>
      <w:proofErr w:type="spellStart"/>
      <w:r w:rsidRPr="00E0493B">
        <w:rPr>
          <w:color w:val="00B0F0"/>
          <w:sz w:val="28"/>
          <w:szCs w:val="28"/>
        </w:rPr>
        <w:t>Sharpe</w:t>
      </w:r>
      <w:proofErr w:type="spellEnd"/>
      <w:r w:rsidRPr="00E0493B">
        <w:rPr>
          <w:color w:val="00B0F0"/>
          <w:sz w:val="28"/>
          <w:szCs w:val="28"/>
        </w:rPr>
        <w:t xml:space="preserve"> ratio e Volatilità minima – Rendimenti </w:t>
      </w:r>
      <w:r w:rsidRPr="00E0493B">
        <w:rPr>
          <w:color w:val="00B0F0"/>
          <w:sz w:val="28"/>
          <w:szCs w:val="28"/>
        </w:rPr>
        <w:t>attesi</w:t>
      </w:r>
      <w:bookmarkEnd w:id="81"/>
    </w:p>
    <w:p w14:paraId="186C53F0" w14:textId="7113C0A2" w:rsidR="000B5DB4" w:rsidRDefault="000B5DB4" w:rsidP="00A40C03">
      <w:r>
        <w:rPr>
          <w:noProof/>
        </w:rPr>
        <w:drawing>
          <wp:inline distT="0" distB="0" distL="0" distR="0" wp14:anchorId="1DD1F081" wp14:editId="7C83C8DD">
            <wp:extent cx="6858000" cy="4019550"/>
            <wp:effectExtent l="0" t="0" r="0" b="0"/>
            <wp:docPr id="99" name="Picture 9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scatter chart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7488" w14:textId="373384CD" w:rsidR="000B5DB4" w:rsidRPr="00E0493B" w:rsidRDefault="000B5DB4" w:rsidP="00E0493B">
      <w:pPr>
        <w:pStyle w:val="Heading3"/>
        <w:rPr>
          <w:color w:val="00B0F0"/>
          <w:sz w:val="28"/>
          <w:szCs w:val="28"/>
        </w:rPr>
      </w:pPr>
      <w:bookmarkStart w:id="82" w:name="_Toc94536445"/>
      <w:r w:rsidRPr="00E0493B">
        <w:rPr>
          <w:color w:val="00B0F0"/>
          <w:sz w:val="28"/>
          <w:szCs w:val="28"/>
        </w:rPr>
        <w:t xml:space="preserve">Metodo di simulazione con i rendimenti </w:t>
      </w:r>
      <w:r w:rsidRPr="00E0493B">
        <w:rPr>
          <w:color w:val="00B0F0"/>
          <w:sz w:val="28"/>
          <w:szCs w:val="28"/>
        </w:rPr>
        <w:t>attesi</w:t>
      </w:r>
      <w:r w:rsidRPr="00E0493B">
        <w:rPr>
          <w:color w:val="00B0F0"/>
          <w:sz w:val="28"/>
          <w:szCs w:val="28"/>
        </w:rPr>
        <w:t xml:space="preserve"> – Monte Carlo</w:t>
      </w:r>
      <w:bookmarkEnd w:id="82"/>
    </w:p>
    <w:p w14:paraId="4C5DCAA6" w14:textId="2822E465" w:rsidR="000B5DB4" w:rsidRDefault="000B5DB4" w:rsidP="00A40C03">
      <w:r>
        <w:rPr>
          <w:noProof/>
        </w:rPr>
        <w:drawing>
          <wp:inline distT="0" distB="0" distL="0" distR="0" wp14:anchorId="5DA0D181" wp14:editId="728F1C79">
            <wp:extent cx="4168501" cy="754445"/>
            <wp:effectExtent l="0" t="0" r="3810" b="762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0BB2" w14:textId="0E0127E9" w:rsidR="000B5DB4" w:rsidRDefault="000B5DB4" w:rsidP="00A40C03">
      <w:r>
        <w:rPr>
          <w:noProof/>
        </w:rPr>
        <w:drawing>
          <wp:inline distT="0" distB="0" distL="0" distR="0" wp14:anchorId="5D64C838" wp14:editId="3860C173">
            <wp:extent cx="4160881" cy="723963"/>
            <wp:effectExtent l="0" t="0" r="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31B7" w14:textId="35D5811A" w:rsidR="000B5DB4" w:rsidRPr="00E0493B" w:rsidRDefault="000B5DB4" w:rsidP="00E0493B">
      <w:pPr>
        <w:pStyle w:val="Heading3"/>
        <w:rPr>
          <w:color w:val="00B0F0"/>
          <w:sz w:val="28"/>
          <w:szCs w:val="28"/>
        </w:rPr>
      </w:pPr>
      <w:bookmarkStart w:id="83" w:name="_Toc94536446"/>
      <w:r w:rsidRPr="00E0493B">
        <w:rPr>
          <w:color w:val="00B0F0"/>
          <w:sz w:val="28"/>
          <w:szCs w:val="28"/>
        </w:rPr>
        <w:t xml:space="preserve">Metodo analitico con i rendimenti </w:t>
      </w:r>
      <w:r w:rsidRPr="00E0493B">
        <w:rPr>
          <w:color w:val="00B0F0"/>
          <w:sz w:val="28"/>
          <w:szCs w:val="28"/>
        </w:rPr>
        <w:t>attesi</w:t>
      </w:r>
      <w:r w:rsidRPr="00E0493B">
        <w:rPr>
          <w:color w:val="00B0F0"/>
          <w:sz w:val="28"/>
          <w:szCs w:val="28"/>
        </w:rPr>
        <w:t xml:space="preserve"> – Funzione di ottimizzazione di </w:t>
      </w:r>
      <w:proofErr w:type="spellStart"/>
      <w:r w:rsidRPr="00E0493B">
        <w:rPr>
          <w:color w:val="00B0F0"/>
          <w:sz w:val="28"/>
          <w:szCs w:val="28"/>
        </w:rPr>
        <w:t>Scipy</w:t>
      </w:r>
      <w:bookmarkEnd w:id="83"/>
      <w:proofErr w:type="spellEnd"/>
    </w:p>
    <w:p w14:paraId="12B76C58" w14:textId="11A29FF8" w:rsidR="000B5DB4" w:rsidRDefault="000B5DB4" w:rsidP="00A40C03">
      <w:r>
        <w:rPr>
          <w:noProof/>
        </w:rPr>
        <w:drawing>
          <wp:inline distT="0" distB="0" distL="0" distR="0" wp14:anchorId="26DFA72A" wp14:editId="1AF83DD4">
            <wp:extent cx="4214225" cy="792549"/>
            <wp:effectExtent l="0" t="0" r="0" b="762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5F04" w14:textId="0BD9AFFD" w:rsidR="000B5DB4" w:rsidRDefault="000B5DB4" w:rsidP="00A40C03">
      <w:r>
        <w:rPr>
          <w:noProof/>
        </w:rPr>
        <w:drawing>
          <wp:inline distT="0" distB="0" distL="0" distR="0" wp14:anchorId="3941315C" wp14:editId="750F9451">
            <wp:extent cx="4252328" cy="784928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7082" w14:textId="77777777" w:rsidR="00A40C03" w:rsidRDefault="00A40C03" w:rsidP="00A40C03"/>
    <w:p w14:paraId="4C82CE6F" w14:textId="4342726A" w:rsidR="00767B3B" w:rsidRDefault="00767B3B" w:rsidP="00767B3B">
      <w:pPr>
        <w:pStyle w:val="Heading2"/>
      </w:pPr>
      <w:bookmarkStart w:id="84" w:name="_Toc94536447"/>
      <w:r>
        <w:lastRenderedPageBreak/>
        <w:t>Calcolare il beta del portafoglio rispetto al mercato</w:t>
      </w:r>
      <w:bookmarkEnd w:id="84"/>
      <w:r w:rsidRPr="009D3692">
        <w:t xml:space="preserve"> </w:t>
      </w:r>
    </w:p>
    <w:p w14:paraId="0D2E8127" w14:textId="49131A68" w:rsidR="00BA157D" w:rsidRDefault="00BA157D" w:rsidP="00BA157D">
      <w:pPr>
        <w:rPr>
          <w:b w:val="0"/>
          <w:bCs/>
          <w:color w:val="auto"/>
          <w:sz w:val="24"/>
          <w:szCs w:val="20"/>
        </w:rPr>
      </w:pPr>
      <w:r>
        <w:rPr>
          <w:b w:val="0"/>
          <w:bCs/>
          <w:color w:val="auto"/>
          <w:sz w:val="24"/>
          <w:szCs w:val="20"/>
        </w:rPr>
        <w:t>Per ogni portafoglio ottimale, viene calcolato il beta rispetto al mercato.</w:t>
      </w:r>
    </w:p>
    <w:p w14:paraId="7CE8E6A3" w14:textId="77777777" w:rsidR="00BA157D" w:rsidRPr="00BA157D" w:rsidRDefault="00BA157D" w:rsidP="00BA157D">
      <w:pPr>
        <w:rPr>
          <w:b w:val="0"/>
          <w:bCs/>
          <w:color w:val="auto"/>
          <w:sz w:val="24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BA157D" w14:paraId="2D01E8C4" w14:textId="77777777" w:rsidTr="00BA157D">
        <w:tc>
          <w:tcPr>
            <w:tcW w:w="2697" w:type="dxa"/>
          </w:tcPr>
          <w:p w14:paraId="3D741518" w14:textId="6696D803" w:rsidR="00BA157D" w:rsidRPr="00BF28AB" w:rsidRDefault="00BA157D" w:rsidP="009D3692">
            <w:pPr>
              <w:pStyle w:val="Content"/>
              <w:rPr>
                <w:b/>
                <w:bCs/>
                <w:color w:val="auto"/>
                <w:sz w:val="24"/>
                <w:szCs w:val="20"/>
              </w:rPr>
            </w:pPr>
            <w:r w:rsidRPr="00BF28AB">
              <w:rPr>
                <w:b/>
                <w:bCs/>
                <w:color w:val="auto"/>
                <w:sz w:val="24"/>
                <w:szCs w:val="20"/>
              </w:rPr>
              <w:t>Portafoglio ottimale ottenuto dal metodo di simulazione con i rendimenti passati</w:t>
            </w:r>
          </w:p>
        </w:tc>
        <w:tc>
          <w:tcPr>
            <w:tcW w:w="2697" w:type="dxa"/>
          </w:tcPr>
          <w:p w14:paraId="295A0A15" w14:textId="2455898C" w:rsidR="00BA157D" w:rsidRPr="00BF28AB" w:rsidRDefault="00BA157D" w:rsidP="009D3692">
            <w:pPr>
              <w:pStyle w:val="Content"/>
              <w:rPr>
                <w:b/>
                <w:bCs/>
                <w:color w:val="auto"/>
                <w:sz w:val="24"/>
                <w:szCs w:val="20"/>
              </w:rPr>
            </w:pPr>
            <w:r w:rsidRPr="00BF28AB">
              <w:rPr>
                <w:b/>
                <w:bCs/>
                <w:color w:val="auto"/>
                <w:sz w:val="24"/>
                <w:szCs w:val="20"/>
              </w:rPr>
              <w:t xml:space="preserve">Portafoglio ottimale ottenuto dal metodo </w:t>
            </w:r>
            <w:r w:rsidRPr="00BF28AB">
              <w:rPr>
                <w:b/>
                <w:bCs/>
                <w:color w:val="auto"/>
                <w:sz w:val="24"/>
                <w:szCs w:val="20"/>
              </w:rPr>
              <w:t>analitico</w:t>
            </w:r>
            <w:r w:rsidRPr="00BF28AB">
              <w:rPr>
                <w:b/>
                <w:bCs/>
                <w:color w:val="auto"/>
                <w:sz w:val="24"/>
                <w:szCs w:val="20"/>
              </w:rPr>
              <w:t xml:space="preserve"> con i rendimenti passati</w:t>
            </w:r>
          </w:p>
        </w:tc>
        <w:tc>
          <w:tcPr>
            <w:tcW w:w="2698" w:type="dxa"/>
          </w:tcPr>
          <w:p w14:paraId="7E418704" w14:textId="1AE74F2F" w:rsidR="00BA157D" w:rsidRPr="00BF28AB" w:rsidRDefault="00BA157D" w:rsidP="009D3692">
            <w:pPr>
              <w:pStyle w:val="Content"/>
              <w:rPr>
                <w:b/>
                <w:bCs/>
                <w:color w:val="auto"/>
                <w:sz w:val="24"/>
                <w:szCs w:val="20"/>
              </w:rPr>
            </w:pPr>
            <w:r w:rsidRPr="00BF28AB">
              <w:rPr>
                <w:b/>
                <w:bCs/>
                <w:color w:val="auto"/>
                <w:sz w:val="24"/>
                <w:szCs w:val="20"/>
              </w:rPr>
              <w:t xml:space="preserve">Portafoglio ottimale ottenuto dal metodo di simulazione con i rendimenti </w:t>
            </w:r>
            <w:r w:rsidRPr="00BF28AB">
              <w:rPr>
                <w:b/>
                <w:bCs/>
                <w:color w:val="auto"/>
                <w:sz w:val="24"/>
                <w:szCs w:val="20"/>
              </w:rPr>
              <w:t>attesi</w:t>
            </w:r>
          </w:p>
        </w:tc>
        <w:tc>
          <w:tcPr>
            <w:tcW w:w="2698" w:type="dxa"/>
          </w:tcPr>
          <w:p w14:paraId="32E597EB" w14:textId="01C9F822" w:rsidR="00BA157D" w:rsidRPr="00BF28AB" w:rsidRDefault="00BA157D" w:rsidP="009D3692">
            <w:pPr>
              <w:pStyle w:val="Content"/>
              <w:rPr>
                <w:b/>
                <w:bCs/>
                <w:color w:val="auto"/>
                <w:sz w:val="24"/>
                <w:szCs w:val="20"/>
              </w:rPr>
            </w:pPr>
            <w:r w:rsidRPr="00BF28AB">
              <w:rPr>
                <w:b/>
                <w:bCs/>
                <w:color w:val="auto"/>
                <w:sz w:val="24"/>
                <w:szCs w:val="20"/>
              </w:rPr>
              <w:t xml:space="preserve">Portafoglio ottimale ottenuto dal metodo </w:t>
            </w:r>
            <w:r w:rsidRPr="00BF28AB">
              <w:rPr>
                <w:b/>
                <w:bCs/>
                <w:color w:val="auto"/>
                <w:sz w:val="24"/>
                <w:szCs w:val="20"/>
              </w:rPr>
              <w:t>analitico</w:t>
            </w:r>
            <w:r w:rsidRPr="00BF28AB">
              <w:rPr>
                <w:b/>
                <w:bCs/>
                <w:color w:val="auto"/>
                <w:sz w:val="24"/>
                <w:szCs w:val="20"/>
              </w:rPr>
              <w:t xml:space="preserve"> con i rendimenti </w:t>
            </w:r>
            <w:r w:rsidRPr="00BF28AB">
              <w:rPr>
                <w:b/>
                <w:bCs/>
                <w:color w:val="auto"/>
                <w:sz w:val="24"/>
                <w:szCs w:val="20"/>
              </w:rPr>
              <w:t>attesi</w:t>
            </w:r>
          </w:p>
        </w:tc>
      </w:tr>
      <w:tr w:rsidR="00BA157D" w14:paraId="31EF454D" w14:textId="77777777" w:rsidTr="00BA157D">
        <w:tc>
          <w:tcPr>
            <w:tcW w:w="2697" w:type="dxa"/>
          </w:tcPr>
          <w:p w14:paraId="3D4B6B3D" w14:textId="1873BAAF" w:rsidR="00BA157D" w:rsidRDefault="00BA157D" w:rsidP="009D3692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1.1646</w:t>
            </w:r>
          </w:p>
        </w:tc>
        <w:tc>
          <w:tcPr>
            <w:tcW w:w="2697" w:type="dxa"/>
          </w:tcPr>
          <w:p w14:paraId="115DDA4E" w14:textId="75BCEAAC" w:rsidR="00BA157D" w:rsidRDefault="00BA157D" w:rsidP="009D3692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1.1556</w:t>
            </w:r>
          </w:p>
        </w:tc>
        <w:tc>
          <w:tcPr>
            <w:tcW w:w="2698" w:type="dxa"/>
          </w:tcPr>
          <w:p w14:paraId="588C9F54" w14:textId="45D0D078" w:rsidR="00BA157D" w:rsidRDefault="00BA157D" w:rsidP="009D3692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1.1982</w:t>
            </w:r>
          </w:p>
        </w:tc>
        <w:tc>
          <w:tcPr>
            <w:tcW w:w="2698" w:type="dxa"/>
          </w:tcPr>
          <w:p w14:paraId="25C92DD0" w14:textId="612EF1D0" w:rsidR="00BA157D" w:rsidRDefault="00BA157D" w:rsidP="009D3692">
            <w:pPr>
              <w:pStyle w:val="Content"/>
              <w:rPr>
                <w:color w:val="auto"/>
                <w:sz w:val="24"/>
                <w:szCs w:val="20"/>
              </w:rPr>
            </w:pPr>
            <w:r>
              <w:rPr>
                <w:color w:val="auto"/>
                <w:sz w:val="24"/>
                <w:szCs w:val="20"/>
              </w:rPr>
              <w:t>1.1864</w:t>
            </w:r>
          </w:p>
        </w:tc>
      </w:tr>
    </w:tbl>
    <w:p w14:paraId="35F8BFDD" w14:textId="081B21B0" w:rsidR="00406ED8" w:rsidRDefault="00406ED8" w:rsidP="009D3692">
      <w:pPr>
        <w:pStyle w:val="Content"/>
        <w:rPr>
          <w:color w:val="auto"/>
          <w:sz w:val="24"/>
          <w:szCs w:val="20"/>
        </w:rPr>
      </w:pPr>
    </w:p>
    <w:p w14:paraId="73F50015" w14:textId="35837B67" w:rsidR="002F6B4C" w:rsidRDefault="00700041" w:rsidP="003B1968">
      <w:pPr>
        <w:pStyle w:val="Heading2"/>
      </w:pPr>
      <w:bookmarkStart w:id="85" w:name="_Toc94536448"/>
      <w:r>
        <w:t xml:space="preserve">Confrontare il rendimento </w:t>
      </w:r>
      <w:r>
        <w:t xml:space="preserve">del portafoglio </w:t>
      </w:r>
      <w:r>
        <w:t>ottimale con quello effettivo</w:t>
      </w:r>
      <w:bookmarkEnd w:id="85"/>
      <w:r w:rsidRPr="009D3692">
        <w:t xml:space="preserve"> </w:t>
      </w:r>
    </w:p>
    <w:p w14:paraId="1021ED2C" w14:textId="5457970D" w:rsidR="003B1968" w:rsidRDefault="003B1968" w:rsidP="003B1968">
      <w:pPr>
        <w:rPr>
          <w:b w:val="0"/>
          <w:bCs/>
          <w:color w:val="auto"/>
          <w:sz w:val="24"/>
          <w:szCs w:val="20"/>
        </w:rPr>
      </w:pPr>
      <w:r>
        <w:rPr>
          <w:b w:val="0"/>
          <w:bCs/>
          <w:color w:val="auto"/>
          <w:sz w:val="24"/>
          <w:szCs w:val="20"/>
        </w:rPr>
        <w:t>Il portafoglio effettivo è un portafoglio composto dai sei titoli trattati finora di pari peso (0.1666).</w:t>
      </w:r>
    </w:p>
    <w:p w14:paraId="0B6397C2" w14:textId="13EF139D" w:rsidR="003B1968" w:rsidRPr="003B1968" w:rsidRDefault="003B1968" w:rsidP="003B1968">
      <w:pPr>
        <w:rPr>
          <w:b w:val="0"/>
          <w:bCs/>
          <w:color w:val="auto"/>
          <w:sz w:val="24"/>
          <w:szCs w:val="20"/>
        </w:rPr>
      </w:pPr>
      <w:r>
        <w:rPr>
          <w:b w:val="0"/>
          <w:bCs/>
          <w:color w:val="auto"/>
          <w:sz w:val="24"/>
          <w:szCs w:val="20"/>
        </w:rPr>
        <w:t>Il rendimento di questo portafoglio, ottenuto come la sommatoria dei prodotti del peso e del rendimento medio di ogni titolo, è del 30.18%; cioè, è minore rispetto al rendimento ottenuto dai portafogli ottimali ottenuti con metodo di simulazione (37.54%) e con metodo analitico (37.16%).</w:t>
      </w:r>
    </w:p>
    <w:p w14:paraId="3FD16620" w14:textId="5F47BC14" w:rsidR="002F6B4C" w:rsidRDefault="002F6B4C" w:rsidP="009D3692">
      <w:pPr>
        <w:pStyle w:val="Content"/>
        <w:rPr>
          <w:color w:val="auto"/>
          <w:sz w:val="24"/>
          <w:szCs w:val="20"/>
        </w:rPr>
      </w:pPr>
    </w:p>
    <w:p w14:paraId="5E073F07" w14:textId="5709E1BC" w:rsidR="002F6B4C" w:rsidRDefault="002F6B4C" w:rsidP="009D3692">
      <w:pPr>
        <w:pStyle w:val="Content"/>
        <w:rPr>
          <w:color w:val="auto"/>
          <w:sz w:val="24"/>
          <w:szCs w:val="20"/>
        </w:rPr>
      </w:pPr>
    </w:p>
    <w:p w14:paraId="3125BC3E" w14:textId="0FB3734A" w:rsidR="002F6B4C" w:rsidRDefault="002F6B4C" w:rsidP="009D3692">
      <w:pPr>
        <w:pStyle w:val="Content"/>
        <w:rPr>
          <w:color w:val="auto"/>
          <w:sz w:val="24"/>
          <w:szCs w:val="20"/>
        </w:rPr>
      </w:pPr>
    </w:p>
    <w:p w14:paraId="725A8C69" w14:textId="16C990A2" w:rsidR="002F6B4C" w:rsidRDefault="002F6B4C" w:rsidP="009D3692">
      <w:pPr>
        <w:pStyle w:val="Content"/>
        <w:rPr>
          <w:color w:val="auto"/>
          <w:sz w:val="24"/>
          <w:szCs w:val="20"/>
        </w:rPr>
      </w:pPr>
    </w:p>
    <w:p w14:paraId="4DBE4D53" w14:textId="18A94504" w:rsidR="002F6B4C" w:rsidRDefault="002F6B4C" w:rsidP="009D3692">
      <w:pPr>
        <w:pStyle w:val="Content"/>
        <w:rPr>
          <w:color w:val="auto"/>
          <w:sz w:val="24"/>
          <w:szCs w:val="20"/>
        </w:rPr>
      </w:pPr>
    </w:p>
    <w:p w14:paraId="30C97874" w14:textId="3C1ED75A" w:rsidR="002F6B4C" w:rsidRDefault="002F6B4C" w:rsidP="009D3692">
      <w:pPr>
        <w:pStyle w:val="Content"/>
        <w:rPr>
          <w:color w:val="auto"/>
          <w:sz w:val="24"/>
          <w:szCs w:val="20"/>
        </w:rPr>
      </w:pPr>
    </w:p>
    <w:p w14:paraId="0638700A" w14:textId="3E2EE907" w:rsidR="002F6B4C" w:rsidRDefault="002F6B4C" w:rsidP="009D3692">
      <w:pPr>
        <w:pStyle w:val="Content"/>
        <w:rPr>
          <w:color w:val="auto"/>
          <w:sz w:val="24"/>
          <w:szCs w:val="20"/>
        </w:rPr>
      </w:pPr>
    </w:p>
    <w:p w14:paraId="28AE90A1" w14:textId="4BEF3738" w:rsidR="002F6B4C" w:rsidRDefault="002F6B4C" w:rsidP="009D3692">
      <w:pPr>
        <w:pStyle w:val="Content"/>
        <w:rPr>
          <w:color w:val="auto"/>
          <w:sz w:val="24"/>
          <w:szCs w:val="20"/>
        </w:rPr>
      </w:pPr>
    </w:p>
    <w:p w14:paraId="33264B2B" w14:textId="5B77D22F" w:rsidR="002F6B4C" w:rsidRDefault="002F6B4C" w:rsidP="009D3692">
      <w:pPr>
        <w:pStyle w:val="Content"/>
        <w:rPr>
          <w:color w:val="auto"/>
          <w:sz w:val="24"/>
          <w:szCs w:val="20"/>
        </w:rPr>
      </w:pPr>
    </w:p>
    <w:p w14:paraId="1EC73B21" w14:textId="5C342399" w:rsidR="00BF28AB" w:rsidRDefault="00BF28AB" w:rsidP="009D3692">
      <w:pPr>
        <w:pStyle w:val="Content"/>
        <w:rPr>
          <w:color w:val="auto"/>
          <w:sz w:val="24"/>
          <w:szCs w:val="20"/>
        </w:rPr>
      </w:pPr>
    </w:p>
    <w:p w14:paraId="574690C7" w14:textId="492D0739" w:rsidR="00BF28AB" w:rsidRDefault="00BF28AB" w:rsidP="009D3692">
      <w:pPr>
        <w:pStyle w:val="Content"/>
        <w:rPr>
          <w:color w:val="auto"/>
          <w:sz w:val="24"/>
          <w:szCs w:val="20"/>
        </w:rPr>
      </w:pPr>
    </w:p>
    <w:p w14:paraId="5F7AE2E2" w14:textId="085ED564" w:rsidR="00BF28AB" w:rsidRDefault="00BF28AB" w:rsidP="009D3692">
      <w:pPr>
        <w:pStyle w:val="Content"/>
        <w:rPr>
          <w:color w:val="auto"/>
          <w:sz w:val="24"/>
          <w:szCs w:val="20"/>
        </w:rPr>
      </w:pPr>
    </w:p>
    <w:p w14:paraId="392D1646" w14:textId="11BC5712" w:rsidR="00BF28AB" w:rsidRDefault="00BF28AB" w:rsidP="009D3692">
      <w:pPr>
        <w:pStyle w:val="Content"/>
        <w:rPr>
          <w:color w:val="auto"/>
          <w:sz w:val="24"/>
          <w:szCs w:val="20"/>
        </w:rPr>
      </w:pPr>
    </w:p>
    <w:p w14:paraId="016506A3" w14:textId="1BBC5E6E" w:rsidR="00BF28AB" w:rsidRDefault="00BF28AB" w:rsidP="009D3692">
      <w:pPr>
        <w:pStyle w:val="Content"/>
        <w:rPr>
          <w:color w:val="auto"/>
          <w:sz w:val="24"/>
          <w:szCs w:val="20"/>
        </w:rPr>
      </w:pPr>
    </w:p>
    <w:p w14:paraId="247F52D1" w14:textId="4398EB63" w:rsidR="00BF28AB" w:rsidRDefault="00BF28AB" w:rsidP="009D3692">
      <w:pPr>
        <w:pStyle w:val="Content"/>
        <w:rPr>
          <w:color w:val="auto"/>
          <w:sz w:val="24"/>
          <w:szCs w:val="20"/>
        </w:rPr>
      </w:pPr>
    </w:p>
    <w:p w14:paraId="5C8B13C9" w14:textId="5E82EDDE" w:rsidR="00BF28AB" w:rsidRDefault="00BF28AB" w:rsidP="009D3692">
      <w:pPr>
        <w:pStyle w:val="Content"/>
        <w:rPr>
          <w:color w:val="auto"/>
          <w:sz w:val="24"/>
          <w:szCs w:val="20"/>
        </w:rPr>
      </w:pPr>
    </w:p>
    <w:p w14:paraId="5FEC5468" w14:textId="086F162A" w:rsidR="00BF28AB" w:rsidRDefault="00BF28AB" w:rsidP="009D3692">
      <w:pPr>
        <w:pStyle w:val="Content"/>
        <w:rPr>
          <w:color w:val="auto"/>
          <w:sz w:val="24"/>
          <w:szCs w:val="20"/>
        </w:rPr>
      </w:pPr>
    </w:p>
    <w:p w14:paraId="28B210D1" w14:textId="77777777" w:rsidR="00BF28AB" w:rsidRDefault="00BF28AB" w:rsidP="009D3692">
      <w:pPr>
        <w:pStyle w:val="Content"/>
        <w:rPr>
          <w:color w:val="auto"/>
          <w:sz w:val="24"/>
          <w:szCs w:val="20"/>
        </w:rPr>
      </w:pPr>
    </w:p>
    <w:p w14:paraId="1C1A2E3B" w14:textId="34266A01" w:rsidR="00406ED8" w:rsidRDefault="00406ED8" w:rsidP="009D3692">
      <w:pPr>
        <w:pStyle w:val="Content"/>
        <w:rPr>
          <w:color w:val="auto"/>
          <w:sz w:val="24"/>
          <w:szCs w:val="20"/>
        </w:rPr>
      </w:pPr>
    </w:p>
    <w:p w14:paraId="40BD7025" w14:textId="6C346D67" w:rsidR="00406ED8" w:rsidRDefault="00406ED8" w:rsidP="009D3692">
      <w:pPr>
        <w:pStyle w:val="Content"/>
        <w:rPr>
          <w:color w:val="auto"/>
          <w:sz w:val="24"/>
          <w:szCs w:val="20"/>
        </w:rPr>
      </w:pPr>
    </w:p>
    <w:p w14:paraId="32560939" w14:textId="21BA1AFE" w:rsidR="00406ED8" w:rsidRDefault="00406ED8" w:rsidP="009D3692">
      <w:pPr>
        <w:pStyle w:val="Content"/>
        <w:rPr>
          <w:color w:val="auto"/>
          <w:sz w:val="24"/>
          <w:szCs w:val="20"/>
        </w:rPr>
      </w:pPr>
    </w:p>
    <w:p w14:paraId="7BAA33B9" w14:textId="033BDC25" w:rsidR="00406ED8" w:rsidRDefault="00406ED8" w:rsidP="009D3692">
      <w:pPr>
        <w:pStyle w:val="Content"/>
        <w:rPr>
          <w:color w:val="auto"/>
          <w:sz w:val="24"/>
          <w:szCs w:val="20"/>
        </w:rPr>
      </w:pPr>
    </w:p>
    <w:p w14:paraId="2A792CCA" w14:textId="5344E883" w:rsidR="00406ED8" w:rsidRDefault="00406ED8" w:rsidP="009D3692">
      <w:pPr>
        <w:pStyle w:val="Content"/>
        <w:rPr>
          <w:color w:val="auto"/>
          <w:sz w:val="24"/>
          <w:szCs w:val="20"/>
        </w:rPr>
      </w:pPr>
    </w:p>
    <w:p w14:paraId="1598D3EA" w14:textId="77777777" w:rsidR="00406ED8" w:rsidRPr="003B42C7" w:rsidRDefault="00406ED8" w:rsidP="009D3692">
      <w:pPr>
        <w:pStyle w:val="Content"/>
        <w:rPr>
          <w:color w:val="auto"/>
          <w:sz w:val="24"/>
          <w:szCs w:val="20"/>
        </w:rPr>
      </w:pPr>
    </w:p>
    <w:bookmarkStart w:id="86" w:name="_Toc94536449" w:displacedByCustomXml="next"/>
    <w:sdt>
      <w:sdtPr>
        <w:rPr>
          <w:rFonts w:asciiTheme="minorHAnsi" w:eastAsiaTheme="minorEastAsia" w:hAnsiTheme="minorHAnsi" w:cstheme="minorBidi"/>
          <w:color w:val="082A75" w:themeColor="text2"/>
          <w:kern w:val="0"/>
          <w:sz w:val="28"/>
          <w:szCs w:val="22"/>
        </w:rPr>
        <w:id w:val="-1240092596"/>
        <w:docPartObj>
          <w:docPartGallery w:val="Bibliographies"/>
          <w:docPartUnique/>
        </w:docPartObj>
      </w:sdtPr>
      <w:sdtEndPr/>
      <w:sdtContent>
        <w:p w14:paraId="6BF073AB" w14:textId="1DFFCFBB" w:rsidR="004467EC" w:rsidRPr="00A3533E" w:rsidRDefault="00405138">
          <w:pPr>
            <w:pStyle w:val="Heading1"/>
          </w:pPr>
          <w:r>
            <w:t>Sito</w:t>
          </w:r>
          <w:r w:rsidR="004467EC" w:rsidRPr="00A3533E">
            <w:t>grafia</w:t>
          </w:r>
          <w:bookmarkEnd w:id="86"/>
        </w:p>
        <w:sdt>
          <w:sdtPr>
            <w:id w:val="111145805"/>
            <w:bibliography/>
          </w:sdtPr>
          <w:sdtEndPr/>
          <w:sdtContent>
            <w:p w14:paraId="28A26B7E" w14:textId="77777777" w:rsidR="00913EF2" w:rsidRPr="00913EF2" w:rsidRDefault="004467EC" w:rsidP="00913EF2">
              <w:pPr>
                <w:pStyle w:val="Bibliography"/>
                <w:rPr>
                  <w:bCs/>
                  <w:noProof/>
                  <w:sz w:val="24"/>
                  <w:szCs w:val="24"/>
                  <w:lang w:val="en-GB"/>
                </w:rPr>
              </w:pPr>
              <w:r>
                <w:rPr>
                  <w:b w:val="0"/>
                </w:rPr>
                <w:fldChar w:fldCharType="begin"/>
              </w:r>
              <w:r w:rsidRPr="00913EF2">
                <w:rPr>
                  <w:lang w:val="en-GB"/>
                </w:rPr>
                <w:instrText xml:space="preserve"> BIBLIOGRAPHY </w:instrText>
              </w:r>
              <w:r>
                <w:rPr>
                  <w:b w:val="0"/>
                </w:rPr>
                <w:fldChar w:fldCharType="separate"/>
              </w:r>
              <w:r w:rsidR="00913EF2" w:rsidRPr="00913EF2">
                <w:rPr>
                  <w:noProof/>
                  <w:lang w:val="en-GB"/>
                </w:rPr>
                <w:t xml:space="preserve">1. </w:t>
              </w:r>
              <w:r w:rsidR="00913EF2" w:rsidRPr="00913EF2">
                <w:rPr>
                  <w:b w:val="0"/>
                  <w:bCs/>
                  <w:noProof/>
                  <w:lang w:val="en-GB"/>
                </w:rPr>
                <w:t>[Online] https://www.reuters.com/article/idUS360742956120130509.</w:t>
              </w:r>
            </w:p>
            <w:p w14:paraId="7A0280FC" w14:textId="77777777" w:rsidR="00913EF2" w:rsidRPr="00913EF2" w:rsidRDefault="00913EF2" w:rsidP="00913EF2">
              <w:pPr>
                <w:pStyle w:val="Bibliography"/>
                <w:rPr>
                  <w:b w:val="0"/>
                  <w:bCs/>
                  <w:noProof/>
                  <w:lang w:val="en-GB"/>
                </w:rPr>
              </w:pPr>
              <w:r w:rsidRPr="00913EF2">
                <w:rPr>
                  <w:b w:val="0"/>
                  <w:bCs/>
                  <w:noProof/>
                  <w:lang w:val="en-GB"/>
                </w:rPr>
                <w:t>2. [Online] https://www.alvolante.it/news/fiamme-tesla-model-s-331902.</w:t>
              </w:r>
            </w:p>
            <w:p w14:paraId="4D1B36F0" w14:textId="77777777" w:rsidR="00913EF2" w:rsidRPr="00913EF2" w:rsidRDefault="00913EF2" w:rsidP="00913EF2">
              <w:pPr>
                <w:pStyle w:val="Bibliography"/>
                <w:rPr>
                  <w:b w:val="0"/>
                  <w:bCs/>
                  <w:noProof/>
                  <w:lang w:val="en-GB"/>
                </w:rPr>
              </w:pPr>
              <w:r w:rsidRPr="00913EF2">
                <w:rPr>
                  <w:b w:val="0"/>
                  <w:bCs/>
                  <w:noProof/>
                  <w:lang w:val="en-GB"/>
                </w:rPr>
                <w:t>3. [Online] https://www.marketwatch.com/story/teslas-stock-spikes-into-record-territory-after-deliveries-top-expectations-2020-01-03.</w:t>
              </w:r>
            </w:p>
            <w:p w14:paraId="2817648A" w14:textId="77777777" w:rsidR="00913EF2" w:rsidRPr="00913EF2" w:rsidRDefault="00913EF2" w:rsidP="00913EF2">
              <w:pPr>
                <w:pStyle w:val="Bibliography"/>
                <w:rPr>
                  <w:b w:val="0"/>
                  <w:bCs/>
                  <w:noProof/>
                  <w:lang w:val="en-GB"/>
                </w:rPr>
              </w:pPr>
              <w:r w:rsidRPr="00913EF2">
                <w:rPr>
                  <w:b w:val="0"/>
                  <w:bCs/>
                  <w:noProof/>
                  <w:lang w:val="en-GB"/>
                </w:rPr>
                <w:t>4. [Online] https://www.reuters.com/article/us-tesla-stocks-idUSKBN2472LR.</w:t>
              </w:r>
            </w:p>
            <w:p w14:paraId="2478C353" w14:textId="77777777" w:rsidR="00913EF2" w:rsidRPr="00913EF2" w:rsidRDefault="00913EF2" w:rsidP="00913EF2">
              <w:pPr>
                <w:pStyle w:val="Bibliography"/>
                <w:rPr>
                  <w:b w:val="0"/>
                  <w:bCs/>
                  <w:noProof/>
                  <w:lang w:val="en-GB"/>
                </w:rPr>
              </w:pPr>
              <w:r w:rsidRPr="00913EF2">
                <w:rPr>
                  <w:b w:val="0"/>
                  <w:bCs/>
                  <w:noProof/>
                  <w:lang w:val="en-GB"/>
                </w:rPr>
                <w:t>5. [Online] https://finance.yahoo.com/news/tsmc-surges-another-10-lifting-015117141.html.</w:t>
              </w:r>
            </w:p>
            <w:p w14:paraId="47E9FBAD" w14:textId="77777777" w:rsidR="00913EF2" w:rsidRPr="00913EF2" w:rsidRDefault="00913EF2" w:rsidP="00913EF2">
              <w:pPr>
                <w:pStyle w:val="Bibliography"/>
                <w:rPr>
                  <w:b w:val="0"/>
                  <w:bCs/>
                  <w:noProof/>
                  <w:lang w:val="en-GB"/>
                </w:rPr>
              </w:pPr>
              <w:r w:rsidRPr="00913EF2">
                <w:rPr>
                  <w:b w:val="0"/>
                  <w:bCs/>
                  <w:noProof/>
                  <w:lang w:val="en-GB"/>
                </w:rPr>
                <w:t>6. [Online] https://www.cnbc.com/2018/10/31/nvidia-is-pacing-for-its-worst-month-in-a-decade-but-now-is-the-time-to-buy-jpmorgan-says-in-upgrade.html.</w:t>
              </w:r>
            </w:p>
            <w:p w14:paraId="02925E09" w14:textId="06DF4E89" w:rsidR="004467EC" w:rsidRDefault="004467EC" w:rsidP="00913EF2">
              <w:r>
                <w:rPr>
                  <w:b w:val="0"/>
                  <w:bCs/>
                  <w:noProof/>
                </w:rPr>
                <w:fldChar w:fldCharType="end"/>
              </w:r>
            </w:p>
          </w:sdtContent>
        </w:sdt>
      </w:sdtContent>
    </w:sdt>
    <w:p w14:paraId="19DA7B93" w14:textId="195EFBD9" w:rsidR="002709F2" w:rsidRDefault="002709F2" w:rsidP="002709F2"/>
    <w:p w14:paraId="46F712C0" w14:textId="61C266C3" w:rsidR="00373224" w:rsidRDefault="00373224" w:rsidP="002709F2"/>
    <w:p w14:paraId="79BEBB16" w14:textId="2D002DB6" w:rsidR="005156B3" w:rsidRPr="00E66849" w:rsidRDefault="005156B3" w:rsidP="008C513A">
      <w:pPr>
        <w:pStyle w:val="Content"/>
        <w:rPr>
          <w:color w:val="auto"/>
          <w:sz w:val="24"/>
          <w:szCs w:val="20"/>
        </w:rPr>
      </w:pPr>
    </w:p>
    <w:sectPr w:rsidR="005156B3" w:rsidRPr="00E66849" w:rsidSect="0034221A">
      <w:headerReference w:type="default" r:id="rId120"/>
      <w:footerReference w:type="default" r:id="rId121"/>
      <w:pgSz w:w="12240" w:h="15840"/>
      <w:pgMar w:top="720" w:right="720" w:bottom="720" w:left="720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3CAA39" w14:textId="77777777" w:rsidR="00594EEE" w:rsidRDefault="00594EEE">
      <w:r>
        <w:separator/>
      </w:r>
    </w:p>
    <w:p w14:paraId="625B4C15" w14:textId="77777777" w:rsidR="00594EEE" w:rsidRDefault="00594EEE"/>
  </w:endnote>
  <w:endnote w:type="continuationSeparator" w:id="0">
    <w:p w14:paraId="291C6805" w14:textId="77777777" w:rsidR="00594EEE" w:rsidRDefault="00594EEE">
      <w:r>
        <w:continuationSeparator/>
      </w:r>
    </w:p>
    <w:p w14:paraId="41CF51EC" w14:textId="77777777" w:rsidR="00594EEE" w:rsidRDefault="00594EE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altName w:val="Arial Narrow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248A7A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2E1370C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FD31F" w14:textId="77777777" w:rsidR="00594EEE" w:rsidRDefault="00594EEE">
      <w:r>
        <w:separator/>
      </w:r>
    </w:p>
    <w:p w14:paraId="05C32BA6" w14:textId="77777777" w:rsidR="00594EEE" w:rsidRDefault="00594EEE"/>
  </w:footnote>
  <w:footnote w:type="continuationSeparator" w:id="0">
    <w:p w14:paraId="3EEF4533" w14:textId="77777777" w:rsidR="00594EEE" w:rsidRDefault="00594EEE">
      <w:r>
        <w:continuationSeparator/>
      </w:r>
    </w:p>
    <w:p w14:paraId="7C3E791C" w14:textId="77777777" w:rsidR="00594EEE" w:rsidRDefault="00594EE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1D6554E0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471F78AD" w14:textId="77777777" w:rsidR="00D077E9" w:rsidRDefault="00D077E9">
          <w:pPr>
            <w:pStyle w:val="Header"/>
          </w:pPr>
        </w:p>
      </w:tc>
    </w:tr>
  </w:tbl>
  <w:p w14:paraId="5375C88D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325FA"/>
    <w:multiLevelType w:val="hybridMultilevel"/>
    <w:tmpl w:val="79180AD4"/>
    <w:lvl w:ilvl="0" w:tplc="BED8E6C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72817"/>
    <w:multiLevelType w:val="hybridMultilevel"/>
    <w:tmpl w:val="82965360"/>
    <w:lvl w:ilvl="0" w:tplc="5286614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35D"/>
    <w:rsid w:val="00003866"/>
    <w:rsid w:val="00017447"/>
    <w:rsid w:val="0002482E"/>
    <w:rsid w:val="00037210"/>
    <w:rsid w:val="00050324"/>
    <w:rsid w:val="00052A6A"/>
    <w:rsid w:val="0006766E"/>
    <w:rsid w:val="0007273C"/>
    <w:rsid w:val="00072749"/>
    <w:rsid w:val="000813CA"/>
    <w:rsid w:val="00085611"/>
    <w:rsid w:val="000A0150"/>
    <w:rsid w:val="000A040F"/>
    <w:rsid w:val="000A15A4"/>
    <w:rsid w:val="000B5DB4"/>
    <w:rsid w:val="000B7156"/>
    <w:rsid w:val="000D0A1D"/>
    <w:rsid w:val="000D278B"/>
    <w:rsid w:val="000D27EB"/>
    <w:rsid w:val="000D355C"/>
    <w:rsid w:val="000D51EA"/>
    <w:rsid w:val="000E054E"/>
    <w:rsid w:val="000E4764"/>
    <w:rsid w:val="000E63C9"/>
    <w:rsid w:val="000F0795"/>
    <w:rsid w:val="00125C69"/>
    <w:rsid w:val="00130E9D"/>
    <w:rsid w:val="00137554"/>
    <w:rsid w:val="00150A6D"/>
    <w:rsid w:val="00151E9D"/>
    <w:rsid w:val="00156C7B"/>
    <w:rsid w:val="001608F1"/>
    <w:rsid w:val="00161F40"/>
    <w:rsid w:val="00182C5B"/>
    <w:rsid w:val="001853A0"/>
    <w:rsid w:val="00185B35"/>
    <w:rsid w:val="00194C28"/>
    <w:rsid w:val="001F2BC8"/>
    <w:rsid w:val="001F5F6B"/>
    <w:rsid w:val="0020315B"/>
    <w:rsid w:val="00204CA5"/>
    <w:rsid w:val="00243EBC"/>
    <w:rsid w:val="00246A35"/>
    <w:rsid w:val="00251885"/>
    <w:rsid w:val="00255C80"/>
    <w:rsid w:val="002571D4"/>
    <w:rsid w:val="00261DD3"/>
    <w:rsid w:val="00262355"/>
    <w:rsid w:val="002709F2"/>
    <w:rsid w:val="002712BD"/>
    <w:rsid w:val="0027664D"/>
    <w:rsid w:val="00284348"/>
    <w:rsid w:val="00290887"/>
    <w:rsid w:val="0029344A"/>
    <w:rsid w:val="00297A7F"/>
    <w:rsid w:val="002A18CB"/>
    <w:rsid w:val="002B4CCA"/>
    <w:rsid w:val="002D271B"/>
    <w:rsid w:val="002F51F5"/>
    <w:rsid w:val="002F6B4C"/>
    <w:rsid w:val="00301C69"/>
    <w:rsid w:val="00310218"/>
    <w:rsid w:val="0031178F"/>
    <w:rsid w:val="00312137"/>
    <w:rsid w:val="0031271F"/>
    <w:rsid w:val="00312CDF"/>
    <w:rsid w:val="00314F84"/>
    <w:rsid w:val="003214DA"/>
    <w:rsid w:val="00330359"/>
    <w:rsid w:val="00331D62"/>
    <w:rsid w:val="0033296E"/>
    <w:rsid w:val="00333A55"/>
    <w:rsid w:val="0033762F"/>
    <w:rsid w:val="0034221A"/>
    <w:rsid w:val="00366C7E"/>
    <w:rsid w:val="00370866"/>
    <w:rsid w:val="00373224"/>
    <w:rsid w:val="00376A18"/>
    <w:rsid w:val="00384EA3"/>
    <w:rsid w:val="003A39A1"/>
    <w:rsid w:val="003A5B6D"/>
    <w:rsid w:val="003A67CC"/>
    <w:rsid w:val="003B0AEF"/>
    <w:rsid w:val="003B1968"/>
    <w:rsid w:val="003B2372"/>
    <w:rsid w:val="003B42C7"/>
    <w:rsid w:val="003C2191"/>
    <w:rsid w:val="003C7443"/>
    <w:rsid w:val="003D3863"/>
    <w:rsid w:val="003E10D4"/>
    <w:rsid w:val="00403832"/>
    <w:rsid w:val="00403FD4"/>
    <w:rsid w:val="00405138"/>
    <w:rsid w:val="004065A8"/>
    <w:rsid w:val="00406ED8"/>
    <w:rsid w:val="004110DE"/>
    <w:rsid w:val="004116D0"/>
    <w:rsid w:val="00411F9F"/>
    <w:rsid w:val="004150FA"/>
    <w:rsid w:val="0041628E"/>
    <w:rsid w:val="00432836"/>
    <w:rsid w:val="0043388A"/>
    <w:rsid w:val="00436DCF"/>
    <w:rsid w:val="0044085A"/>
    <w:rsid w:val="004414AF"/>
    <w:rsid w:val="00444C00"/>
    <w:rsid w:val="004467EC"/>
    <w:rsid w:val="0044728A"/>
    <w:rsid w:val="004556D2"/>
    <w:rsid w:val="004647D9"/>
    <w:rsid w:val="00464F92"/>
    <w:rsid w:val="00475F87"/>
    <w:rsid w:val="00484369"/>
    <w:rsid w:val="00490397"/>
    <w:rsid w:val="00491428"/>
    <w:rsid w:val="00492CD6"/>
    <w:rsid w:val="004A260C"/>
    <w:rsid w:val="004A2EC7"/>
    <w:rsid w:val="004B21A5"/>
    <w:rsid w:val="004B787B"/>
    <w:rsid w:val="004C1913"/>
    <w:rsid w:val="004C7360"/>
    <w:rsid w:val="004D301C"/>
    <w:rsid w:val="004E586F"/>
    <w:rsid w:val="00501E9E"/>
    <w:rsid w:val="00502755"/>
    <w:rsid w:val="005037F0"/>
    <w:rsid w:val="0050523E"/>
    <w:rsid w:val="00505F72"/>
    <w:rsid w:val="00506AF2"/>
    <w:rsid w:val="00507215"/>
    <w:rsid w:val="00512A36"/>
    <w:rsid w:val="005130DD"/>
    <w:rsid w:val="005156B3"/>
    <w:rsid w:val="00516A86"/>
    <w:rsid w:val="00520A4E"/>
    <w:rsid w:val="00525454"/>
    <w:rsid w:val="005275F6"/>
    <w:rsid w:val="0054736B"/>
    <w:rsid w:val="005508B5"/>
    <w:rsid w:val="00567D7D"/>
    <w:rsid w:val="00572102"/>
    <w:rsid w:val="005853B8"/>
    <w:rsid w:val="00586CD7"/>
    <w:rsid w:val="00594EEE"/>
    <w:rsid w:val="005972FA"/>
    <w:rsid w:val="005A02A1"/>
    <w:rsid w:val="005B0508"/>
    <w:rsid w:val="005B78AF"/>
    <w:rsid w:val="005D0D84"/>
    <w:rsid w:val="005E5EA0"/>
    <w:rsid w:val="005F043E"/>
    <w:rsid w:val="005F1BB0"/>
    <w:rsid w:val="005F2F66"/>
    <w:rsid w:val="005F3F17"/>
    <w:rsid w:val="005F635D"/>
    <w:rsid w:val="005F72BD"/>
    <w:rsid w:val="00604078"/>
    <w:rsid w:val="0060465B"/>
    <w:rsid w:val="00612418"/>
    <w:rsid w:val="006269C5"/>
    <w:rsid w:val="006306A7"/>
    <w:rsid w:val="0063656A"/>
    <w:rsid w:val="00637C57"/>
    <w:rsid w:val="00650C66"/>
    <w:rsid w:val="00651806"/>
    <w:rsid w:val="00656C4D"/>
    <w:rsid w:val="00661E0D"/>
    <w:rsid w:val="006844D0"/>
    <w:rsid w:val="0069416D"/>
    <w:rsid w:val="006A0439"/>
    <w:rsid w:val="006B3C75"/>
    <w:rsid w:val="006D0911"/>
    <w:rsid w:val="006E5716"/>
    <w:rsid w:val="00700041"/>
    <w:rsid w:val="00705165"/>
    <w:rsid w:val="00713D41"/>
    <w:rsid w:val="007302B3"/>
    <w:rsid w:val="00730733"/>
    <w:rsid w:val="00730E3A"/>
    <w:rsid w:val="00736AAF"/>
    <w:rsid w:val="00736CB6"/>
    <w:rsid w:val="0074740A"/>
    <w:rsid w:val="00756949"/>
    <w:rsid w:val="00765B2A"/>
    <w:rsid w:val="00766599"/>
    <w:rsid w:val="00767B3B"/>
    <w:rsid w:val="00782DAA"/>
    <w:rsid w:val="00783A34"/>
    <w:rsid w:val="00787D8F"/>
    <w:rsid w:val="007B0599"/>
    <w:rsid w:val="007C01B4"/>
    <w:rsid w:val="007C6B52"/>
    <w:rsid w:val="007C6C31"/>
    <w:rsid w:val="007D16C5"/>
    <w:rsid w:val="007D6B3E"/>
    <w:rsid w:val="007E0366"/>
    <w:rsid w:val="007F30CA"/>
    <w:rsid w:val="008060E7"/>
    <w:rsid w:val="008109BD"/>
    <w:rsid w:val="008262F1"/>
    <w:rsid w:val="0083658C"/>
    <w:rsid w:val="00852808"/>
    <w:rsid w:val="008569DE"/>
    <w:rsid w:val="00857E17"/>
    <w:rsid w:val="00862FE4"/>
    <w:rsid w:val="0086389A"/>
    <w:rsid w:val="0087605E"/>
    <w:rsid w:val="00881BD6"/>
    <w:rsid w:val="00890B40"/>
    <w:rsid w:val="00895F8E"/>
    <w:rsid w:val="008973CF"/>
    <w:rsid w:val="008A22FC"/>
    <w:rsid w:val="008A3F7F"/>
    <w:rsid w:val="008A5AFB"/>
    <w:rsid w:val="008B0815"/>
    <w:rsid w:val="008B1FEE"/>
    <w:rsid w:val="008C1D28"/>
    <w:rsid w:val="008C513A"/>
    <w:rsid w:val="008D7C9B"/>
    <w:rsid w:val="00903C32"/>
    <w:rsid w:val="00911461"/>
    <w:rsid w:val="00913EF2"/>
    <w:rsid w:val="00916B16"/>
    <w:rsid w:val="009173B9"/>
    <w:rsid w:val="00926A18"/>
    <w:rsid w:val="0093335D"/>
    <w:rsid w:val="0093613E"/>
    <w:rsid w:val="00943026"/>
    <w:rsid w:val="00953364"/>
    <w:rsid w:val="009553FC"/>
    <w:rsid w:val="00962E7C"/>
    <w:rsid w:val="00964D40"/>
    <w:rsid w:val="0096511D"/>
    <w:rsid w:val="00966B81"/>
    <w:rsid w:val="00972699"/>
    <w:rsid w:val="00992A67"/>
    <w:rsid w:val="009A56DE"/>
    <w:rsid w:val="009B316C"/>
    <w:rsid w:val="009C1DBE"/>
    <w:rsid w:val="009C3F9E"/>
    <w:rsid w:val="009C49D0"/>
    <w:rsid w:val="009C7720"/>
    <w:rsid w:val="009D2F7D"/>
    <w:rsid w:val="009D3692"/>
    <w:rsid w:val="009D3B3F"/>
    <w:rsid w:val="009E04FE"/>
    <w:rsid w:val="009E6AE1"/>
    <w:rsid w:val="009E6B25"/>
    <w:rsid w:val="00A0008B"/>
    <w:rsid w:val="00A01583"/>
    <w:rsid w:val="00A06641"/>
    <w:rsid w:val="00A106B3"/>
    <w:rsid w:val="00A20086"/>
    <w:rsid w:val="00A23AFA"/>
    <w:rsid w:val="00A318C7"/>
    <w:rsid w:val="00A31B3E"/>
    <w:rsid w:val="00A32E15"/>
    <w:rsid w:val="00A3533E"/>
    <w:rsid w:val="00A40C03"/>
    <w:rsid w:val="00A42EE6"/>
    <w:rsid w:val="00A4400F"/>
    <w:rsid w:val="00A45B3F"/>
    <w:rsid w:val="00A45E21"/>
    <w:rsid w:val="00A522CE"/>
    <w:rsid w:val="00A5243B"/>
    <w:rsid w:val="00A532F3"/>
    <w:rsid w:val="00A535DA"/>
    <w:rsid w:val="00A53CC8"/>
    <w:rsid w:val="00A54067"/>
    <w:rsid w:val="00A72940"/>
    <w:rsid w:val="00A773FE"/>
    <w:rsid w:val="00A80496"/>
    <w:rsid w:val="00A82CAC"/>
    <w:rsid w:val="00A8489E"/>
    <w:rsid w:val="00A85B5A"/>
    <w:rsid w:val="00A949DA"/>
    <w:rsid w:val="00AA3271"/>
    <w:rsid w:val="00AA612D"/>
    <w:rsid w:val="00AC29F3"/>
    <w:rsid w:val="00AD4815"/>
    <w:rsid w:val="00AD4AC7"/>
    <w:rsid w:val="00AD5784"/>
    <w:rsid w:val="00AD6FCC"/>
    <w:rsid w:val="00AE03F6"/>
    <w:rsid w:val="00AE04EC"/>
    <w:rsid w:val="00B15AB7"/>
    <w:rsid w:val="00B231E5"/>
    <w:rsid w:val="00B35EBD"/>
    <w:rsid w:val="00B40D36"/>
    <w:rsid w:val="00B44845"/>
    <w:rsid w:val="00B4778F"/>
    <w:rsid w:val="00B47C8E"/>
    <w:rsid w:val="00B56100"/>
    <w:rsid w:val="00B6566C"/>
    <w:rsid w:val="00B864F7"/>
    <w:rsid w:val="00B91E27"/>
    <w:rsid w:val="00BA157D"/>
    <w:rsid w:val="00BA749A"/>
    <w:rsid w:val="00BB12B7"/>
    <w:rsid w:val="00BB2F99"/>
    <w:rsid w:val="00BD7EC5"/>
    <w:rsid w:val="00BE0A93"/>
    <w:rsid w:val="00BE18B2"/>
    <w:rsid w:val="00BE2654"/>
    <w:rsid w:val="00BE788C"/>
    <w:rsid w:val="00BF1EEB"/>
    <w:rsid w:val="00BF28AB"/>
    <w:rsid w:val="00BF3ABD"/>
    <w:rsid w:val="00C02B87"/>
    <w:rsid w:val="00C17DF4"/>
    <w:rsid w:val="00C2082B"/>
    <w:rsid w:val="00C3247B"/>
    <w:rsid w:val="00C324BE"/>
    <w:rsid w:val="00C4086D"/>
    <w:rsid w:val="00C62498"/>
    <w:rsid w:val="00C76612"/>
    <w:rsid w:val="00C83F74"/>
    <w:rsid w:val="00CA0724"/>
    <w:rsid w:val="00CA1896"/>
    <w:rsid w:val="00CA2A81"/>
    <w:rsid w:val="00CA3F62"/>
    <w:rsid w:val="00CA71D6"/>
    <w:rsid w:val="00CB5B28"/>
    <w:rsid w:val="00CE14F0"/>
    <w:rsid w:val="00CE1C6A"/>
    <w:rsid w:val="00CE5D0A"/>
    <w:rsid w:val="00CE6400"/>
    <w:rsid w:val="00CF52B8"/>
    <w:rsid w:val="00CF5371"/>
    <w:rsid w:val="00D0323A"/>
    <w:rsid w:val="00D0559F"/>
    <w:rsid w:val="00D077E9"/>
    <w:rsid w:val="00D40344"/>
    <w:rsid w:val="00D42CB7"/>
    <w:rsid w:val="00D5413D"/>
    <w:rsid w:val="00D570A9"/>
    <w:rsid w:val="00D66394"/>
    <w:rsid w:val="00D6747E"/>
    <w:rsid w:val="00D70D02"/>
    <w:rsid w:val="00D770C7"/>
    <w:rsid w:val="00D818BE"/>
    <w:rsid w:val="00D86945"/>
    <w:rsid w:val="00D86BD1"/>
    <w:rsid w:val="00D90290"/>
    <w:rsid w:val="00D925CC"/>
    <w:rsid w:val="00D93934"/>
    <w:rsid w:val="00DB485D"/>
    <w:rsid w:val="00DC2802"/>
    <w:rsid w:val="00DC4AC5"/>
    <w:rsid w:val="00DD152F"/>
    <w:rsid w:val="00DD48D5"/>
    <w:rsid w:val="00DE213F"/>
    <w:rsid w:val="00DE7AAD"/>
    <w:rsid w:val="00DF027C"/>
    <w:rsid w:val="00DF25EF"/>
    <w:rsid w:val="00DF4D2C"/>
    <w:rsid w:val="00E00A32"/>
    <w:rsid w:val="00E04368"/>
    <w:rsid w:val="00E0493B"/>
    <w:rsid w:val="00E052CB"/>
    <w:rsid w:val="00E22ACD"/>
    <w:rsid w:val="00E31D13"/>
    <w:rsid w:val="00E33F17"/>
    <w:rsid w:val="00E42509"/>
    <w:rsid w:val="00E620B0"/>
    <w:rsid w:val="00E66849"/>
    <w:rsid w:val="00E67749"/>
    <w:rsid w:val="00E71778"/>
    <w:rsid w:val="00E762B1"/>
    <w:rsid w:val="00E81B40"/>
    <w:rsid w:val="00E82A3A"/>
    <w:rsid w:val="00EA3004"/>
    <w:rsid w:val="00EC4C28"/>
    <w:rsid w:val="00EC60B6"/>
    <w:rsid w:val="00EC660F"/>
    <w:rsid w:val="00EF4EAD"/>
    <w:rsid w:val="00EF555B"/>
    <w:rsid w:val="00EF74E4"/>
    <w:rsid w:val="00F027BB"/>
    <w:rsid w:val="00F02C7B"/>
    <w:rsid w:val="00F05C47"/>
    <w:rsid w:val="00F116FD"/>
    <w:rsid w:val="00F11DCF"/>
    <w:rsid w:val="00F162EA"/>
    <w:rsid w:val="00F211B9"/>
    <w:rsid w:val="00F5090B"/>
    <w:rsid w:val="00F5275C"/>
    <w:rsid w:val="00F52D27"/>
    <w:rsid w:val="00F54B26"/>
    <w:rsid w:val="00F57AA6"/>
    <w:rsid w:val="00F744F9"/>
    <w:rsid w:val="00F83527"/>
    <w:rsid w:val="00F869C4"/>
    <w:rsid w:val="00F86A90"/>
    <w:rsid w:val="00F91B9D"/>
    <w:rsid w:val="00FA6D29"/>
    <w:rsid w:val="00FB47B2"/>
    <w:rsid w:val="00FD583F"/>
    <w:rsid w:val="00FD7488"/>
    <w:rsid w:val="00FE1808"/>
    <w:rsid w:val="00FF0345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F95295"/>
  <w15:docId w15:val="{B93F8445-3F28-4176-A032-D42F9C491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5DB4"/>
    <w:pPr>
      <w:spacing w:after="0"/>
    </w:pPr>
    <w:rPr>
      <w:b/>
      <w:color w:val="082A75" w:themeColor="text2"/>
      <w:sz w:val="28"/>
      <w:szCs w:val="22"/>
      <w:lang w:val="it-IT"/>
    </w:rPr>
  </w:style>
  <w:style w:type="paragraph" w:styleId="Heading1">
    <w:name w:val="heading 1"/>
    <w:basedOn w:val="Normal"/>
    <w:link w:val="Heading1Char"/>
    <w:uiPriority w:val="9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5"/>
    <w:unhideWhenUsed/>
    <w:qFormat/>
    <w:rsid w:val="00EF4EA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rsid w:val="00EF4EA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03866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0386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03866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003866"/>
    <w:rPr>
      <w:color w:val="3592C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5"/>
    <w:rsid w:val="00EF4EAD"/>
    <w:rPr>
      <w:rFonts w:asciiTheme="majorHAnsi" w:eastAsiaTheme="majorEastAsia" w:hAnsiTheme="majorHAnsi" w:cstheme="majorBidi"/>
      <w:b/>
      <w:color w:val="012639" w:themeColor="accent1" w:themeShade="7F"/>
      <w:lang w:val="it-IT"/>
    </w:rPr>
  </w:style>
  <w:style w:type="character" w:customStyle="1" w:styleId="Heading4Char">
    <w:name w:val="Heading 4 Char"/>
    <w:basedOn w:val="DefaultParagraphFont"/>
    <w:link w:val="Heading4"/>
    <w:uiPriority w:val="1"/>
    <w:rsid w:val="00EF4EAD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  <w:lang w:val="it-IT"/>
    </w:rPr>
  </w:style>
  <w:style w:type="paragraph" w:styleId="TOC3">
    <w:name w:val="toc 3"/>
    <w:basedOn w:val="Normal"/>
    <w:next w:val="Normal"/>
    <w:autoRedefine/>
    <w:uiPriority w:val="39"/>
    <w:unhideWhenUsed/>
    <w:rsid w:val="00A949DA"/>
    <w:pPr>
      <w:spacing w:after="100"/>
      <w:ind w:left="560"/>
    </w:pPr>
  </w:style>
  <w:style w:type="paragraph" w:styleId="TOC4">
    <w:name w:val="toc 4"/>
    <w:basedOn w:val="Normal"/>
    <w:next w:val="Normal"/>
    <w:autoRedefine/>
    <w:uiPriority w:val="39"/>
    <w:unhideWhenUsed/>
    <w:rsid w:val="005853B8"/>
    <w:pPr>
      <w:spacing w:after="100"/>
      <w:ind w:left="840"/>
    </w:pPr>
  </w:style>
  <w:style w:type="character" w:customStyle="1" w:styleId="ipa">
    <w:name w:val="ipa"/>
    <w:basedOn w:val="DefaultParagraphFont"/>
    <w:rsid w:val="00A5243B"/>
  </w:style>
  <w:style w:type="character" w:styleId="UnresolvedMention">
    <w:name w:val="Unresolved Mention"/>
    <w:basedOn w:val="DefaultParagraphFont"/>
    <w:uiPriority w:val="99"/>
    <w:semiHidden/>
    <w:unhideWhenUsed/>
    <w:rsid w:val="00A5406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4067"/>
    <w:rPr>
      <w:color w:val="3592CF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20086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0086"/>
    <w:rPr>
      <w:b/>
      <w:color w:val="082A75" w:themeColor="text2"/>
      <w:sz w:val="20"/>
      <w:szCs w:val="20"/>
      <w:lang w:val="it-IT"/>
    </w:rPr>
  </w:style>
  <w:style w:type="character" w:styleId="FootnoteReference">
    <w:name w:val="footnote reference"/>
    <w:basedOn w:val="DefaultParagraphFont"/>
    <w:uiPriority w:val="99"/>
    <w:semiHidden/>
    <w:unhideWhenUsed/>
    <w:rsid w:val="00A20086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A20086"/>
  </w:style>
  <w:style w:type="paragraph" w:customStyle="1" w:styleId="Default">
    <w:name w:val="Default"/>
    <w:rsid w:val="0006766E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6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7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3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6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0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4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0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4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5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1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3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1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5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5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8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1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5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9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2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.wikipedia.org/wiki/New_York" TargetMode="External"/><Relationship Id="rId117" Type="http://schemas.openxmlformats.org/officeDocument/2006/relationships/image" Target="media/image93.PNG"/><Relationship Id="rId21" Type="http://schemas.openxmlformats.org/officeDocument/2006/relationships/hyperlink" Target="https://it.wikipedia.org/wiki/Industria_farmaceutica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6" Type="http://schemas.openxmlformats.org/officeDocument/2006/relationships/hyperlink" Target="https://it.wikipedia.org/wiki/Toyota_(Aichi)" TargetMode="External"/><Relationship Id="rId107" Type="http://schemas.openxmlformats.org/officeDocument/2006/relationships/image" Target="media/image83.PNG"/><Relationship Id="rId11" Type="http://schemas.openxmlformats.org/officeDocument/2006/relationships/hyperlink" Target="https://it.wikipedia.org/wiki/Auto_elettrica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hyperlink" Target="https://it.wikipedia.org/wiki/Stati_Uniti_d%27America" TargetMode="External"/><Relationship Id="rId27" Type="http://schemas.openxmlformats.org/officeDocument/2006/relationships/image" Target="media/image3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2" Type="http://schemas.openxmlformats.org/officeDocument/2006/relationships/hyperlink" Target="https://it.wikipedia.org/wiki/Pannello_fotovoltaico" TargetMode="External"/><Relationship Id="rId17" Type="http://schemas.openxmlformats.org/officeDocument/2006/relationships/hyperlink" Target="https://it.wikipedia.org/wiki/Semiconduttore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59" Type="http://schemas.openxmlformats.org/officeDocument/2006/relationships/image" Target="media/image35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theme" Target="theme/theme1.xml"/><Relationship Id="rId54" Type="http://schemas.openxmlformats.org/officeDocument/2006/relationships/image" Target="media/image30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it.wikipedia.org/wiki/Societ%C3%A0_(diritto)" TargetMode="External"/><Relationship Id="rId28" Type="http://schemas.openxmlformats.org/officeDocument/2006/relationships/image" Target="media/image4.PNG"/><Relationship Id="rId49" Type="http://schemas.openxmlformats.org/officeDocument/2006/relationships/image" Target="media/image25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0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it.wikipedia.org/wiki/Multinazionale" TargetMode="External"/><Relationship Id="rId18" Type="http://schemas.openxmlformats.org/officeDocument/2006/relationships/hyperlink" Target="https://it.wikipedia.org/wiki/Hsinchu" TargetMode="External"/><Relationship Id="rId39" Type="http://schemas.openxmlformats.org/officeDocument/2006/relationships/image" Target="media/image15.PNG"/><Relationship Id="rId109" Type="http://schemas.openxmlformats.org/officeDocument/2006/relationships/image" Target="media/image85.PNG"/><Relationship Id="rId34" Type="http://schemas.openxmlformats.org/officeDocument/2006/relationships/image" Target="media/image10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5.PNG"/><Relationship Id="rId24" Type="http://schemas.openxmlformats.org/officeDocument/2006/relationships/hyperlink" Target="https://it.wikipedia.org/wiki/Distribuzione_commerciale" TargetMode="External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9" Type="http://schemas.openxmlformats.org/officeDocument/2006/relationships/hyperlink" Target="https://it.wikipedia.org/wiki/Taiwan" TargetMode="External"/><Relationship Id="rId14" Type="http://schemas.openxmlformats.org/officeDocument/2006/relationships/hyperlink" Target="https://it.wikipedia.org/wiki/Giappone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8" Type="http://schemas.openxmlformats.org/officeDocument/2006/relationships/image" Target="media/image1.jpg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hyperlink" Target="https://it.wikipedia.org/wiki/Farmaco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116" Type="http://schemas.openxmlformats.org/officeDocument/2006/relationships/image" Target="media/image92.PNG"/><Relationship Id="rId20" Type="http://schemas.openxmlformats.org/officeDocument/2006/relationships/hyperlink" Target="https://it.wikipedia.org/wiki/Azienda" TargetMode="External"/><Relationship Id="rId41" Type="http://schemas.openxmlformats.org/officeDocument/2006/relationships/image" Target="media/image17.PNG"/><Relationship Id="rId62" Type="http://schemas.openxmlformats.org/officeDocument/2006/relationships/image" Target="media/image38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5" Type="http://schemas.openxmlformats.org/officeDocument/2006/relationships/hyperlink" Target="https://it.wikipedia.org/wiki/Autoveicolo" TargetMode="External"/><Relationship Id="rId36" Type="http://schemas.openxmlformats.org/officeDocument/2006/relationships/image" Target="media/image12.PNG"/><Relationship Id="rId57" Type="http://schemas.openxmlformats.org/officeDocument/2006/relationships/image" Target="media/image33.PNG"/><Relationship Id="rId106" Type="http://schemas.openxmlformats.org/officeDocument/2006/relationships/image" Target="media/image82.PNG"/><Relationship Id="rId10" Type="http://schemas.openxmlformats.org/officeDocument/2006/relationships/hyperlink" Target="https://it.wikipedia.org/wiki/Stati_Uniti" TargetMode="External"/><Relationship Id="rId31" Type="http://schemas.openxmlformats.org/officeDocument/2006/relationships/image" Target="media/image7.PNG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ca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39929E4E61D46DDAD401E3FB172B7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304869-62A4-4D73-975A-33A0442656C2}"/>
      </w:docPartPr>
      <w:docPartBody>
        <w:p w:rsidR="007C5D02" w:rsidRDefault="000F61CE">
          <w:pPr>
            <w:pStyle w:val="F39929E4E61D46DDAD401E3FB172B742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January 2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88A9D4365FA949B8BA648BF4165672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40B120-94A8-4819-B7BD-FEE8B999F32B}"/>
      </w:docPartPr>
      <w:docPartBody>
        <w:p w:rsidR="007C5D02" w:rsidRDefault="000F61CE">
          <w:pPr>
            <w:pStyle w:val="88A9D4365FA949B8BA648BF416567291"/>
          </w:pPr>
          <w:r>
            <w:t>COMPANY NAME</w:t>
          </w:r>
        </w:p>
      </w:docPartBody>
    </w:docPart>
    <w:docPart>
      <w:docPartPr>
        <w:name w:val="CD81FE71A3484F768B423B5992D7FC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30A723-8BA2-456A-988C-C1E44D060780}"/>
      </w:docPartPr>
      <w:docPartBody>
        <w:p w:rsidR="007C5D02" w:rsidRDefault="00C40EF6" w:rsidP="00C40EF6">
          <w:pPr>
            <w:pStyle w:val="CD81FE71A3484F768B423B5992D7FC5C"/>
          </w:pPr>
          <w:r w:rsidRPr="00DF027C">
            <w:t>Subtitle Text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altName w:val="Arial Narrow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EF6"/>
    <w:rsid w:val="000F61CE"/>
    <w:rsid w:val="001F58E5"/>
    <w:rsid w:val="00287D95"/>
    <w:rsid w:val="003D3A47"/>
    <w:rsid w:val="00554C63"/>
    <w:rsid w:val="00697B86"/>
    <w:rsid w:val="0070439D"/>
    <w:rsid w:val="0074185F"/>
    <w:rsid w:val="007C5D02"/>
    <w:rsid w:val="00900A2D"/>
    <w:rsid w:val="009B1653"/>
    <w:rsid w:val="00A94F9C"/>
    <w:rsid w:val="00C40EF6"/>
    <w:rsid w:val="00D919FA"/>
    <w:rsid w:val="00DD523C"/>
    <w:rsid w:val="00E65500"/>
    <w:rsid w:val="00F27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lang w:val="en-US" w:eastAsia="en-US"/>
    </w:rPr>
  </w:style>
  <w:style w:type="paragraph" w:customStyle="1" w:styleId="F39929E4E61D46DDAD401E3FB172B742">
    <w:name w:val="F39929E4E61D46DDAD401E3FB172B742"/>
  </w:style>
  <w:style w:type="paragraph" w:customStyle="1" w:styleId="88A9D4365FA949B8BA648BF416567291">
    <w:name w:val="88A9D4365FA949B8BA648BF416567291"/>
  </w:style>
  <w:style w:type="paragraph" w:customStyle="1" w:styleId="CD81FE71A3484F768B423B5992D7FC5C">
    <w:name w:val="CD81FE71A3484F768B423B5992D7FC5C"/>
    <w:rsid w:val="00C40EF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tesla1</b:Tag>
    <b:SourceType>InternetSite</b:SourceType>
    <b:Guid>{66E1E7FF-4778-45E8-B9A0-8C0EAD4E7E75}</b:Guid>
    <b:URL>https://www.reuters.com/article/idUS360742956120130509</b:URL>
    <b:RefOrder>1</b:RefOrder>
  </b:Source>
  <b:Source>
    <b:Tag>tesla2</b:Tag>
    <b:SourceType>InternetSite</b:SourceType>
    <b:Guid>{DA4F76CC-2A7F-45AC-9346-474644B76AE0}</b:Guid>
    <b:URL>https://www.alvolante.it/news/fiamme-tesla-model-s-331902</b:URL>
    <b:RefOrder>2</b:RefOrder>
  </b:Source>
  <b:Source>
    <b:Tag>tesla8</b:Tag>
    <b:SourceType>InternetSite</b:SourceType>
    <b:Guid>{219525D6-7F9F-41A6-B133-13ECE41552FF}</b:Guid>
    <b:URL>https://www.marketwatch.com/story/teslas-stock-spikes-into-record-territory-after-deliveries-top-expectations-2020-01-03</b:URL>
    <b:RefOrder>3</b:RefOrder>
  </b:Source>
  <b:Source>
    <b:Tag>tesla9</b:Tag>
    <b:SourceType>InternetSite</b:SourceType>
    <b:Guid>{CCCA1C57-B3DF-4313-A32C-EF0BF822FC0B}</b:Guid>
    <b:URL>https://www.reuters.com/article/us-tesla-stocks-idUSKBN2472LR</b:URL>
    <b:RefOrder>4</b:RefOrder>
  </b:Source>
  <b:Source>
    <b:Tag>tsmc1</b:Tag>
    <b:SourceType>InternetSite</b:SourceType>
    <b:Guid>{DC3DD367-68FA-4C1B-A1C7-3DCBDEBCC68A}</b:Guid>
    <b:URL>https://finance.yahoo.com/news/tsmc-surges-another-10-lifting-015117141.html</b:URL>
    <b:RefOrder>5</b:RefOrder>
  </b:Source>
  <b:Source>
    <b:Tag>nvidia2</b:Tag>
    <b:SourceType>InternetSite</b:SourceType>
    <b:Guid>{28CE15D0-CF6B-4A19-A8EA-5DB9B0A71DDE}</b:Guid>
    <b:URL>https://www.cnbc.com/2018/10/31/nvidia-is-pacing-for-its-worst-month-in-a-decade-but-now-is-the-time-to-buy-jpmorgan-says-in-upgrade.html</b:URL>
    <b:RefOrder>6</b:RefOrder>
  </b:Source>
</b:Sources>
</file>

<file path=customXml/itemProps1.xml><?xml version="1.0" encoding="utf-8"?>
<ds:datastoreItem xmlns:ds="http://schemas.openxmlformats.org/officeDocument/2006/customXml" ds:itemID="{4B06AE9B-97D6-4C0D-82A8-5A07FEE8BC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19318</TotalTime>
  <Pages>40</Pages>
  <Words>3974</Words>
  <Characters>22658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Luca</dc:creator>
  <cp:keywords/>
  <cp:lastModifiedBy>l.loddo@campus.unimib.it</cp:lastModifiedBy>
  <cp:revision>233</cp:revision>
  <cp:lastPrinted>2022-01-07T16:37:00Z</cp:lastPrinted>
  <dcterms:created xsi:type="dcterms:W3CDTF">2022-01-02T17:54:00Z</dcterms:created>
  <dcterms:modified xsi:type="dcterms:W3CDTF">2022-01-31T14:46:00Z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